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CBE" w:rsidRPr="000B6676" w:rsidRDefault="00C93CBE" w:rsidP="000B6676">
      <w:pPr>
        <w:spacing w:line="360" w:lineRule="auto"/>
        <w:ind w:left="-180" w:right="-720"/>
        <w:jc w:val="both"/>
        <w:rPr>
          <w:rFonts w:ascii="Times New Roman" w:hAnsi="Times New Roman"/>
          <w:color w:val="000000"/>
          <w:sz w:val="24"/>
          <w:szCs w:val="24"/>
          <w:lang w:val="en-US"/>
        </w:rPr>
      </w:pPr>
      <w:bookmarkStart w:id="0" w:name="_GoBack"/>
      <w:bookmarkEnd w:id="0"/>
      <w:r w:rsidRPr="000B6676">
        <w:rPr>
          <w:rFonts w:ascii="Times New Roman" w:hAnsi="Times New Roman"/>
          <w:b/>
          <w:sz w:val="24"/>
          <w:szCs w:val="24"/>
          <w:lang w:val="en-US"/>
        </w:rPr>
        <w:t>VLADIMIR POPOV</w:t>
      </w:r>
      <w:r w:rsidR="004011F0" w:rsidRPr="000B6676">
        <w:rPr>
          <w:rFonts w:ascii="Times New Roman" w:hAnsi="Times New Roman"/>
          <w:color w:val="000000"/>
          <w:sz w:val="24"/>
          <w:szCs w:val="24"/>
          <w:shd w:val="clear" w:color="auto" w:fill="FFFFFF"/>
          <w:lang w:val="en-US"/>
        </w:rPr>
        <w:t xml:space="preserve"> is working in CEMI as a principal researcher since 2016.</w:t>
      </w:r>
      <w:r w:rsidR="000B6676" w:rsidRPr="000B6676">
        <w:rPr>
          <w:rFonts w:ascii="Times New Roman" w:hAnsi="Times New Roman"/>
          <w:color w:val="000000"/>
          <w:sz w:val="24"/>
          <w:szCs w:val="24"/>
          <w:lang w:val="en-US"/>
        </w:rPr>
        <w:t xml:space="preserve"> He is also a</w:t>
      </w:r>
      <w:r w:rsidRPr="000B6676">
        <w:rPr>
          <w:rFonts w:ascii="Times New Roman" w:hAnsi="Times New Roman"/>
          <w:color w:val="000000"/>
          <w:sz w:val="24"/>
          <w:szCs w:val="24"/>
          <w:lang w:val="en-US"/>
        </w:rPr>
        <w:t xml:space="preserve">  </w:t>
      </w:r>
      <w:hyperlink r:id="rId5" w:history="1">
        <w:r w:rsidRPr="000B6676">
          <w:rPr>
            <w:rStyle w:val="Hyperlink"/>
            <w:rFonts w:ascii="Times New Roman" w:hAnsi="Times New Roman"/>
            <w:sz w:val="24"/>
            <w:szCs w:val="24"/>
            <w:lang w:val="en-US"/>
          </w:rPr>
          <w:t xml:space="preserve">professor emeritus at the </w:t>
        </w:r>
        <w:r w:rsidRPr="000B6676">
          <w:rPr>
            <w:rStyle w:val="Hyperlink"/>
            <w:rFonts w:ascii="Times New Roman" w:hAnsi="Times New Roman"/>
            <w:bCs/>
            <w:sz w:val="24"/>
            <w:szCs w:val="24"/>
            <w:lang w:val="en-US"/>
          </w:rPr>
          <w:t>New Economic School</w:t>
        </w:r>
      </w:hyperlink>
      <w:r w:rsidRPr="000B6676">
        <w:rPr>
          <w:rFonts w:ascii="Times New Roman" w:hAnsi="Times New Roman"/>
          <w:color w:val="000000"/>
          <w:sz w:val="24"/>
          <w:szCs w:val="24"/>
          <w:lang w:val="en-US"/>
        </w:rPr>
        <w:t xml:space="preserve"> in Moscow, and an </w:t>
      </w:r>
      <w:hyperlink r:id="rId6" w:history="1">
        <w:r w:rsidRPr="000B6676">
          <w:rPr>
            <w:rStyle w:val="Hyperlink"/>
            <w:rFonts w:ascii="Times New Roman" w:hAnsi="Times New Roman"/>
            <w:sz w:val="24"/>
            <w:szCs w:val="24"/>
            <w:lang w:val="en-US"/>
          </w:rPr>
          <w:t>adjunct research professor at the Institute of European and Russian Studies</w:t>
        </w:r>
        <w:r w:rsidRPr="000B6676">
          <w:rPr>
            <w:rStyle w:val="Hyperlink"/>
            <w:rFonts w:ascii="Times New Roman" w:hAnsi="Times New Roman"/>
            <w:bCs/>
            <w:sz w:val="24"/>
            <w:szCs w:val="24"/>
            <w:lang w:val="en-US"/>
          </w:rPr>
          <w:t xml:space="preserve"> at </w:t>
        </w:r>
        <w:r w:rsidRPr="000B6676">
          <w:rPr>
            <w:rStyle w:val="Hyperlink"/>
            <w:rFonts w:ascii="Times New Roman" w:hAnsi="Times New Roman"/>
            <w:sz w:val="24"/>
            <w:szCs w:val="24"/>
            <w:lang w:val="en-US"/>
          </w:rPr>
          <w:t>Carleton University</w:t>
        </w:r>
      </w:hyperlink>
      <w:r w:rsidRPr="000B6676">
        <w:rPr>
          <w:rFonts w:ascii="Times New Roman" w:hAnsi="Times New Roman"/>
          <w:bCs/>
          <w:color w:val="203AF8"/>
          <w:sz w:val="24"/>
          <w:szCs w:val="24"/>
          <w:lang w:val="en-US"/>
        </w:rPr>
        <w:t xml:space="preserve"> </w:t>
      </w:r>
      <w:r w:rsidR="000B6676">
        <w:rPr>
          <w:rFonts w:ascii="Times New Roman" w:hAnsi="Times New Roman"/>
          <w:bCs/>
          <w:sz w:val="24"/>
          <w:szCs w:val="24"/>
          <w:lang w:val="en-US"/>
        </w:rPr>
        <w:t>in Ottawa</w:t>
      </w:r>
      <w:r w:rsidRPr="000B6676">
        <w:rPr>
          <w:rFonts w:ascii="Times New Roman" w:hAnsi="Times New Roman"/>
          <w:color w:val="000000"/>
          <w:sz w:val="24"/>
          <w:szCs w:val="24"/>
          <w:lang w:val="en-US"/>
        </w:rPr>
        <w:t xml:space="preserve">. </w:t>
      </w:r>
    </w:p>
    <w:p w:rsidR="00F84686" w:rsidRPr="000B6676" w:rsidRDefault="00F84686" w:rsidP="000B6676">
      <w:pPr>
        <w:spacing w:line="360" w:lineRule="auto"/>
        <w:ind w:left="-180" w:right="-720"/>
        <w:jc w:val="both"/>
        <w:rPr>
          <w:rFonts w:ascii="Times New Roman" w:hAnsi="Times New Roman"/>
          <w:color w:val="000000"/>
          <w:sz w:val="24"/>
          <w:szCs w:val="24"/>
          <w:lang w:val="en-US"/>
        </w:rPr>
      </w:pPr>
    </w:p>
    <w:p w:rsidR="004011F0" w:rsidRPr="000B6676" w:rsidRDefault="004011F0" w:rsidP="000B6676">
      <w:pPr>
        <w:spacing w:line="360" w:lineRule="auto"/>
        <w:ind w:left="-180" w:right="-720"/>
        <w:jc w:val="both"/>
        <w:rPr>
          <w:rFonts w:ascii="Times New Roman" w:hAnsi="Times New Roman"/>
          <w:color w:val="000000"/>
          <w:sz w:val="24"/>
          <w:szCs w:val="24"/>
          <w:lang w:val="en-US"/>
        </w:rPr>
      </w:pPr>
      <w:r w:rsidRPr="000B6676">
        <w:rPr>
          <w:rFonts w:ascii="Times New Roman" w:hAnsi="Times New Roman"/>
          <w:color w:val="000000"/>
          <w:sz w:val="24"/>
          <w:szCs w:val="24"/>
          <w:lang w:val="en-US"/>
        </w:rPr>
        <w:t xml:space="preserve">In 2017-2021 he was </w:t>
      </w:r>
      <w:r w:rsidR="000B6676" w:rsidRPr="000B6676">
        <w:rPr>
          <w:rFonts w:ascii="Times New Roman" w:hAnsi="Times New Roman"/>
          <w:color w:val="000000"/>
          <w:sz w:val="24"/>
          <w:szCs w:val="24"/>
          <w:lang w:val="en-US"/>
        </w:rPr>
        <w:t>the</w:t>
      </w:r>
      <w:r w:rsidRPr="000B6676">
        <w:rPr>
          <w:rFonts w:ascii="Times New Roman" w:hAnsi="Times New Roman"/>
          <w:color w:val="000000"/>
          <w:sz w:val="24"/>
          <w:szCs w:val="24"/>
          <w:lang w:val="en-US"/>
        </w:rPr>
        <w:t xml:space="preserve"> </w:t>
      </w:r>
      <w:hyperlink r:id="rId7" w:history="1">
        <w:r w:rsidRPr="000B6676">
          <w:rPr>
            <w:rStyle w:val="Hyperlink"/>
            <w:rFonts w:ascii="Times New Roman" w:hAnsi="Times New Roman"/>
            <w:sz w:val="24"/>
            <w:szCs w:val="24"/>
            <w:lang w:val="en-US"/>
          </w:rPr>
          <w:t>Research Director of the Dialogue of Civilizations Research Institute in Berlin</w:t>
        </w:r>
      </w:hyperlink>
      <w:r w:rsidRPr="000B6676">
        <w:rPr>
          <w:rFonts w:ascii="Times New Roman" w:hAnsi="Times New Roman"/>
          <w:color w:val="000000"/>
          <w:sz w:val="24"/>
          <w:szCs w:val="24"/>
          <w:lang w:val="en-US"/>
        </w:rPr>
        <w:t xml:space="preserve">. In 2009-15 he worked in </w:t>
      </w:r>
      <w:hyperlink r:id="rId8" w:history="1">
        <w:r w:rsidRPr="000B6676">
          <w:rPr>
            <w:rStyle w:val="Hyperlink"/>
            <w:rFonts w:ascii="Times New Roman" w:hAnsi="Times New Roman"/>
            <w:sz w:val="24"/>
            <w:szCs w:val="24"/>
            <w:lang w:val="en-US"/>
          </w:rPr>
          <w:t>DESA, UN</w:t>
        </w:r>
      </w:hyperlink>
      <w:r w:rsidRPr="000B6676">
        <w:rPr>
          <w:rFonts w:ascii="Times New Roman" w:hAnsi="Times New Roman"/>
          <w:color w:val="000000"/>
          <w:sz w:val="24"/>
          <w:szCs w:val="24"/>
          <w:lang w:val="en-US"/>
        </w:rPr>
        <w:t xml:space="preserve">, as a Senior Economic Affairs Officer and Interregional Adviser. He participated in preparing </w:t>
      </w:r>
      <w:hyperlink r:id="rId9" w:history="1">
        <w:r w:rsidRPr="000B6676">
          <w:rPr>
            <w:rStyle w:val="Hyperlink"/>
            <w:rFonts w:ascii="Times New Roman" w:hAnsi="Times New Roman"/>
            <w:sz w:val="24"/>
            <w:szCs w:val="24"/>
            <w:lang w:val="en-US"/>
          </w:rPr>
          <w:t>World Economic Vulnerability Monitors</w:t>
        </w:r>
      </w:hyperlink>
      <w:r w:rsidRPr="000B6676">
        <w:rPr>
          <w:rFonts w:ascii="Times New Roman" w:hAnsi="Times New Roman"/>
          <w:color w:val="000000"/>
          <w:sz w:val="24"/>
          <w:szCs w:val="24"/>
          <w:lang w:val="en-US"/>
        </w:rPr>
        <w:t xml:space="preserve"> in 2009-10, </w:t>
      </w:r>
      <w:hyperlink r:id="rId10" w:history="1">
        <w:r w:rsidRPr="000B6676">
          <w:rPr>
            <w:rStyle w:val="Hyperlink"/>
            <w:rFonts w:ascii="Times New Roman" w:hAnsi="Times New Roman"/>
            <w:sz w:val="24"/>
            <w:szCs w:val="24"/>
            <w:lang w:val="en-US"/>
          </w:rPr>
          <w:t>World Economic and Social Survey</w:t>
        </w:r>
      </w:hyperlink>
      <w:r w:rsidRPr="000B6676">
        <w:rPr>
          <w:rFonts w:ascii="Times New Roman" w:hAnsi="Times New Roman"/>
          <w:color w:val="000000"/>
          <w:sz w:val="24"/>
          <w:szCs w:val="24"/>
          <w:lang w:val="en-US"/>
        </w:rPr>
        <w:t xml:space="preserve"> (WESS) for </w:t>
      </w:r>
      <w:hyperlink r:id="rId11" w:history="1">
        <w:r w:rsidRPr="000B6676">
          <w:rPr>
            <w:rStyle w:val="Hyperlink"/>
            <w:rFonts w:ascii="Times New Roman" w:hAnsi="Times New Roman"/>
            <w:sz w:val="24"/>
            <w:szCs w:val="24"/>
            <w:lang w:val="en-US"/>
          </w:rPr>
          <w:t>2010</w:t>
        </w:r>
      </w:hyperlink>
      <w:r w:rsidRPr="000B6676">
        <w:rPr>
          <w:rFonts w:ascii="Times New Roman" w:hAnsi="Times New Roman"/>
          <w:color w:val="000000"/>
          <w:sz w:val="24"/>
          <w:szCs w:val="24"/>
          <w:lang w:val="en-US"/>
        </w:rPr>
        <w:t xml:space="preserve">, </w:t>
      </w:r>
      <w:hyperlink r:id="rId12" w:history="1">
        <w:r w:rsidRPr="000B6676">
          <w:rPr>
            <w:rStyle w:val="Hyperlink"/>
            <w:rFonts w:ascii="Times New Roman" w:hAnsi="Times New Roman"/>
            <w:sz w:val="24"/>
            <w:szCs w:val="24"/>
            <w:lang w:val="en-US"/>
          </w:rPr>
          <w:t>2011</w:t>
        </w:r>
      </w:hyperlink>
      <w:r w:rsidRPr="000B6676">
        <w:rPr>
          <w:rFonts w:ascii="Times New Roman" w:hAnsi="Times New Roman"/>
          <w:color w:val="000000"/>
          <w:sz w:val="24"/>
          <w:szCs w:val="24"/>
          <w:lang w:val="en-US"/>
        </w:rPr>
        <w:t xml:space="preserve">, </w:t>
      </w:r>
      <w:hyperlink r:id="rId13" w:history="1">
        <w:r w:rsidRPr="000B6676">
          <w:rPr>
            <w:rStyle w:val="Hyperlink"/>
            <w:rFonts w:ascii="Times New Roman" w:hAnsi="Times New Roman"/>
            <w:sz w:val="24"/>
            <w:szCs w:val="24"/>
            <w:lang w:val="en-US"/>
          </w:rPr>
          <w:t>2012</w:t>
        </w:r>
      </w:hyperlink>
      <w:r w:rsidRPr="000B6676">
        <w:rPr>
          <w:rFonts w:ascii="Times New Roman" w:hAnsi="Times New Roman"/>
          <w:color w:val="000000"/>
          <w:sz w:val="24"/>
          <w:szCs w:val="24"/>
          <w:lang w:val="en-US"/>
        </w:rPr>
        <w:t xml:space="preserve">, </w:t>
      </w:r>
      <w:hyperlink r:id="rId14" w:history="1">
        <w:r w:rsidRPr="000B6676">
          <w:rPr>
            <w:rStyle w:val="Hyperlink"/>
            <w:rFonts w:ascii="Times New Roman" w:hAnsi="Times New Roman"/>
            <w:sz w:val="24"/>
            <w:szCs w:val="24"/>
            <w:lang w:val="en-US"/>
          </w:rPr>
          <w:t>2013</w:t>
        </w:r>
      </w:hyperlink>
      <w:r w:rsidRPr="000B6676">
        <w:rPr>
          <w:rFonts w:ascii="Times New Roman" w:hAnsi="Times New Roman"/>
          <w:color w:val="000000"/>
          <w:sz w:val="24"/>
          <w:szCs w:val="24"/>
          <w:lang w:val="en-US"/>
        </w:rPr>
        <w:t xml:space="preserve">, </w:t>
      </w:r>
      <w:hyperlink r:id="rId15" w:history="1">
        <w:r w:rsidRPr="000B6676">
          <w:rPr>
            <w:rStyle w:val="Hyperlink"/>
            <w:rFonts w:ascii="Times New Roman" w:hAnsi="Times New Roman"/>
            <w:sz w:val="24"/>
            <w:szCs w:val="24"/>
            <w:lang w:val="en-US"/>
          </w:rPr>
          <w:t>2014-15</w:t>
        </w:r>
      </w:hyperlink>
      <w:r w:rsidRPr="000B6676">
        <w:rPr>
          <w:rFonts w:ascii="Times New Roman" w:hAnsi="Times New Roman"/>
          <w:color w:val="000000"/>
          <w:sz w:val="24"/>
          <w:szCs w:val="24"/>
          <w:lang w:val="en-US"/>
        </w:rPr>
        <w:t xml:space="preserve"> and </w:t>
      </w:r>
      <w:hyperlink r:id="rId16" w:history="1">
        <w:r w:rsidRPr="000B6676">
          <w:rPr>
            <w:rStyle w:val="Hyperlink"/>
            <w:rFonts w:ascii="Times New Roman" w:hAnsi="Times New Roman"/>
            <w:sz w:val="24"/>
            <w:szCs w:val="24"/>
            <w:lang w:val="en-US"/>
          </w:rPr>
          <w:t>World Economic Situation and Prospects (WESP)</w:t>
        </w:r>
      </w:hyperlink>
      <w:r w:rsidRPr="000B6676">
        <w:rPr>
          <w:rFonts w:ascii="Times New Roman" w:hAnsi="Times New Roman"/>
          <w:color w:val="000000"/>
          <w:sz w:val="24"/>
          <w:szCs w:val="24"/>
          <w:lang w:val="en-US"/>
        </w:rPr>
        <w:t xml:space="preserve"> </w:t>
      </w:r>
      <w:hyperlink r:id="rId17" w:history="1">
        <w:r w:rsidRPr="000B6676">
          <w:rPr>
            <w:rStyle w:val="Hyperlink"/>
            <w:rFonts w:ascii="Times New Roman" w:hAnsi="Times New Roman"/>
            <w:sz w:val="24"/>
            <w:szCs w:val="24"/>
            <w:lang w:val="en-US"/>
          </w:rPr>
          <w:t>2015</w:t>
        </w:r>
      </w:hyperlink>
      <w:r w:rsidRPr="000B6676">
        <w:rPr>
          <w:rFonts w:ascii="Times New Roman" w:hAnsi="Times New Roman"/>
          <w:color w:val="000000"/>
          <w:sz w:val="24"/>
          <w:szCs w:val="24"/>
          <w:lang w:val="en-US"/>
        </w:rPr>
        <w:t xml:space="preserve"> and </w:t>
      </w:r>
      <w:hyperlink r:id="rId18" w:history="1">
        <w:r w:rsidRPr="000B6676">
          <w:rPr>
            <w:rStyle w:val="Hyperlink"/>
            <w:rFonts w:ascii="Times New Roman" w:hAnsi="Times New Roman"/>
            <w:sz w:val="24"/>
            <w:szCs w:val="24"/>
            <w:lang w:val="en-US"/>
          </w:rPr>
          <w:t>2016</w:t>
        </w:r>
      </w:hyperlink>
      <w:r w:rsidRPr="000B6676">
        <w:rPr>
          <w:rFonts w:ascii="Times New Roman" w:hAnsi="Times New Roman"/>
          <w:color w:val="000000"/>
          <w:sz w:val="24"/>
          <w:szCs w:val="24"/>
          <w:lang w:val="en-US"/>
        </w:rPr>
        <w:t xml:space="preserve">. As an Interregional Advisor in the UN in 2010-2014 he took part in capacity building missions, workshops and conferences in Bhutan, China, Georgia, Kazakhstan, Kyrgyzstan, Moldova, Russia, Tajikistan, Ukraine, Uzbekistan, Vietnam. He wrote a number of papers and policy notes on general macroeconomic policy issues (managing trade and financial shocks, exchange rates, foreign exchange reserves and sovereign wealth funds), as well as on country specific issues (Moldova, Tajikistan, Uzbekistan). </w:t>
      </w:r>
    </w:p>
    <w:p w:rsidR="004011F0" w:rsidRPr="000B6676" w:rsidRDefault="004011F0" w:rsidP="000B6676">
      <w:pPr>
        <w:spacing w:line="360" w:lineRule="auto"/>
        <w:ind w:left="-180" w:right="-720"/>
        <w:jc w:val="both"/>
        <w:rPr>
          <w:rFonts w:ascii="Times New Roman" w:hAnsi="Times New Roman"/>
          <w:color w:val="000000"/>
          <w:sz w:val="24"/>
          <w:szCs w:val="24"/>
          <w:lang w:val="en-US"/>
        </w:rPr>
      </w:pPr>
    </w:p>
    <w:p w:rsidR="004011F0" w:rsidRPr="000B6676" w:rsidRDefault="004011F0" w:rsidP="000B6676">
      <w:pPr>
        <w:spacing w:line="360" w:lineRule="auto"/>
        <w:ind w:left="-180" w:right="-720"/>
        <w:jc w:val="both"/>
        <w:rPr>
          <w:rFonts w:ascii="Times New Roman" w:hAnsi="Times New Roman"/>
          <w:color w:val="000000"/>
          <w:sz w:val="24"/>
          <w:szCs w:val="24"/>
          <w:lang w:val="en-US"/>
        </w:rPr>
      </w:pPr>
      <w:r w:rsidRPr="000B6676">
        <w:rPr>
          <w:rFonts w:ascii="Times New Roman" w:hAnsi="Times New Roman"/>
          <w:color w:val="000000"/>
          <w:sz w:val="24"/>
          <w:szCs w:val="24"/>
          <w:lang w:val="en-US"/>
        </w:rPr>
        <w:t>In 1996-98 he was a Senior Research Fellow in the World Institute for Development Economics Research of the United Nations University (</w:t>
      </w:r>
      <w:hyperlink r:id="rId19" w:history="1">
        <w:r w:rsidRPr="000B6676">
          <w:rPr>
            <w:rStyle w:val="Hyperlink"/>
            <w:rFonts w:ascii="Times New Roman" w:hAnsi="Times New Roman"/>
            <w:b/>
            <w:color w:val="203AF8"/>
            <w:sz w:val="24"/>
            <w:szCs w:val="24"/>
            <w:lang w:val="en-US"/>
          </w:rPr>
          <w:t>WIDER/UNU</w:t>
        </w:r>
      </w:hyperlink>
      <w:r w:rsidRPr="000B6676">
        <w:rPr>
          <w:rFonts w:ascii="Times New Roman" w:hAnsi="Times New Roman"/>
          <w:color w:val="000000"/>
          <w:sz w:val="24"/>
          <w:szCs w:val="24"/>
          <w:lang w:val="en-US"/>
        </w:rPr>
        <w:t>) in Helsinki, Finland, co-directing a project "Transition Strategies, Alternatives and Outcomes".</w:t>
      </w:r>
    </w:p>
    <w:p w:rsidR="004011F0" w:rsidRPr="000B6676" w:rsidRDefault="004011F0" w:rsidP="000B6676">
      <w:pPr>
        <w:spacing w:line="360" w:lineRule="auto"/>
        <w:ind w:left="-180" w:right="-720"/>
        <w:jc w:val="both"/>
        <w:rPr>
          <w:rFonts w:ascii="Times New Roman" w:hAnsi="Times New Roman"/>
          <w:color w:val="000000"/>
          <w:sz w:val="24"/>
          <w:szCs w:val="24"/>
          <w:lang w:val="en-US"/>
        </w:rPr>
      </w:pPr>
    </w:p>
    <w:p w:rsidR="004011F0" w:rsidRPr="000B6676" w:rsidRDefault="004011F0" w:rsidP="000B6676">
      <w:pPr>
        <w:spacing w:line="360" w:lineRule="auto"/>
        <w:ind w:left="-180" w:right="-720"/>
        <w:jc w:val="both"/>
        <w:rPr>
          <w:rFonts w:ascii="Times New Roman" w:hAnsi="Times New Roman"/>
          <w:color w:val="000000"/>
          <w:sz w:val="24"/>
          <w:szCs w:val="24"/>
          <w:lang w:val="en-US"/>
        </w:rPr>
      </w:pPr>
      <w:r w:rsidRPr="000B6676">
        <w:rPr>
          <w:rFonts w:ascii="Times New Roman" w:hAnsi="Times New Roman"/>
          <w:color w:val="000000"/>
          <w:sz w:val="24"/>
          <w:szCs w:val="24"/>
          <w:lang w:val="en-US"/>
        </w:rPr>
        <w:t>In the 1990s and 2000s he was also teaching at the Academy of National Economy (Moscow), at Queen's University, University of Toronto and Carleton University in Canada, Helsinki School of Economics in Finland, University of Kaiserslautern in Germany; he was doing research in Italy, Japan, Sweden, US.</w:t>
      </w:r>
    </w:p>
    <w:p w:rsidR="004011F0" w:rsidRPr="000B6676" w:rsidRDefault="004011F0" w:rsidP="000B6676">
      <w:pPr>
        <w:spacing w:line="360" w:lineRule="auto"/>
        <w:ind w:left="-180" w:right="-720"/>
        <w:jc w:val="both"/>
        <w:rPr>
          <w:rFonts w:ascii="Times New Roman" w:hAnsi="Times New Roman"/>
          <w:color w:val="000000"/>
          <w:sz w:val="24"/>
          <w:szCs w:val="24"/>
          <w:lang w:val="en-US"/>
        </w:rPr>
      </w:pPr>
    </w:p>
    <w:p w:rsidR="00F90E2C" w:rsidRPr="000B6676" w:rsidRDefault="00F90E2C" w:rsidP="000B6676">
      <w:pPr>
        <w:pStyle w:val="bodytext"/>
        <w:spacing w:beforeAutospacing="0" w:afterAutospacing="0" w:line="360" w:lineRule="auto"/>
        <w:ind w:left="-142" w:right="-716"/>
        <w:jc w:val="both"/>
        <w:rPr>
          <w:rFonts w:ascii="Times New Roman" w:hAnsi="Times New Roman" w:cs="Times New Roman"/>
          <w:color w:val="auto"/>
          <w:sz w:val="24"/>
          <w:szCs w:val="24"/>
        </w:rPr>
      </w:pPr>
      <w:r w:rsidRPr="000B6676">
        <w:rPr>
          <w:rFonts w:ascii="Times New Roman" w:hAnsi="Times New Roman" w:cs="Times New Roman"/>
          <w:color w:val="auto"/>
          <w:sz w:val="24"/>
          <w:szCs w:val="24"/>
        </w:rPr>
        <w:t xml:space="preserve">He published extensively on world economy and development issues (editor of 5 books, author of 10 books and hundreds of articles, including in </w:t>
      </w:r>
      <w:r w:rsidRPr="000B6676">
        <w:rPr>
          <w:rFonts w:ascii="Times New Roman" w:hAnsi="Times New Roman" w:cs="Times New Roman"/>
          <w:i/>
          <w:color w:val="auto"/>
          <w:sz w:val="24"/>
          <w:szCs w:val="24"/>
        </w:rPr>
        <w:t>Journal of Comparative Economics, World Development</w:t>
      </w:r>
      <w:r w:rsidRPr="000B6676">
        <w:rPr>
          <w:rFonts w:ascii="Times New Roman" w:hAnsi="Times New Roman" w:cs="Times New Roman"/>
          <w:color w:val="auto"/>
          <w:sz w:val="24"/>
          <w:szCs w:val="24"/>
        </w:rPr>
        <w:t xml:space="preserve">, </w:t>
      </w:r>
      <w:r w:rsidRPr="000B6676">
        <w:rPr>
          <w:rFonts w:ascii="Times New Roman" w:hAnsi="Times New Roman" w:cs="Times New Roman"/>
          <w:i/>
          <w:color w:val="auto"/>
          <w:sz w:val="24"/>
          <w:szCs w:val="24"/>
        </w:rPr>
        <w:t>Comparative Economic Studies, New Left Review</w:t>
      </w:r>
      <w:r w:rsidRPr="000B6676">
        <w:rPr>
          <w:rFonts w:ascii="Times New Roman" w:hAnsi="Times New Roman" w:cs="Times New Roman"/>
          <w:color w:val="auto"/>
          <w:sz w:val="24"/>
          <w:szCs w:val="24"/>
        </w:rPr>
        <w:t>, as well as essays in the media).</w:t>
      </w:r>
      <w:r w:rsidRPr="000B6676">
        <w:rPr>
          <w:rFonts w:ascii="Times New Roman" w:hAnsi="Times New Roman" w:cs="Times New Roman"/>
          <w:i/>
          <w:color w:val="auto"/>
          <w:sz w:val="24"/>
          <w:szCs w:val="24"/>
        </w:rPr>
        <w:t xml:space="preserve"> </w:t>
      </w:r>
      <w:r w:rsidRPr="000B6676">
        <w:rPr>
          <w:rFonts w:ascii="Times New Roman" w:hAnsi="Times New Roman" w:cs="Times New Roman"/>
          <w:color w:val="auto"/>
          <w:sz w:val="24"/>
          <w:szCs w:val="24"/>
        </w:rPr>
        <w:t xml:space="preserve">His books and articles were published in Chinese, English, </w:t>
      </w:r>
      <w:r w:rsidR="00087767" w:rsidRPr="000B6676">
        <w:rPr>
          <w:rFonts w:ascii="Times New Roman" w:hAnsi="Times New Roman" w:cs="Times New Roman"/>
          <w:color w:val="auto"/>
          <w:sz w:val="24"/>
          <w:szCs w:val="24"/>
        </w:rPr>
        <w:t xml:space="preserve">Farsi, </w:t>
      </w:r>
      <w:r w:rsidRPr="000B6676">
        <w:rPr>
          <w:rFonts w:ascii="Times New Roman" w:hAnsi="Times New Roman" w:cs="Times New Roman"/>
          <w:color w:val="auto"/>
          <w:sz w:val="24"/>
          <w:szCs w:val="24"/>
        </w:rPr>
        <w:t xml:space="preserve">French, German, Italian, Japanese, Korean, Norwegian, Portuguese, Russian, Spanish, Turkish. </w:t>
      </w:r>
    </w:p>
    <w:p w:rsidR="00F90E2C" w:rsidRPr="000B6676" w:rsidRDefault="00F90E2C" w:rsidP="000B6676">
      <w:pPr>
        <w:pStyle w:val="bodytext"/>
        <w:spacing w:line="360" w:lineRule="auto"/>
        <w:ind w:left="-180" w:right="-711"/>
        <w:jc w:val="both"/>
        <w:rPr>
          <w:rFonts w:ascii="Times New Roman" w:hAnsi="Times New Roman" w:cs="Times New Roman"/>
          <w:b/>
          <w:bCs/>
          <w:color w:val="auto"/>
          <w:sz w:val="24"/>
          <w:szCs w:val="24"/>
        </w:rPr>
      </w:pPr>
      <w:r w:rsidRPr="000B6676">
        <w:rPr>
          <w:rFonts w:ascii="Times New Roman" w:hAnsi="Times New Roman" w:cs="Times New Roman"/>
          <w:color w:val="auto"/>
          <w:sz w:val="24"/>
          <w:szCs w:val="24"/>
        </w:rPr>
        <w:t>His 1990 book</w:t>
      </w:r>
      <w:r w:rsidRPr="000B6676">
        <w:rPr>
          <w:rFonts w:ascii="Times New Roman" w:hAnsi="Times New Roman" w:cs="Times New Roman"/>
          <w:sz w:val="24"/>
          <w:szCs w:val="24"/>
        </w:rPr>
        <w:t xml:space="preserve"> </w:t>
      </w:r>
      <w:hyperlink r:id="rId20" w:history="1">
        <w:r w:rsidRPr="000B6676">
          <w:rPr>
            <w:rStyle w:val="Hyperlink"/>
            <w:rFonts w:ascii="Times New Roman" w:hAnsi="Times New Roman" w:cs="Times New Roman"/>
            <w:b/>
            <w:bCs/>
            <w:sz w:val="24"/>
            <w:szCs w:val="24"/>
          </w:rPr>
          <w:t>“The Turning Point”</w:t>
        </w:r>
      </w:hyperlink>
      <w:r w:rsidRPr="000B6676">
        <w:rPr>
          <w:rFonts w:ascii="Times New Roman" w:hAnsi="Times New Roman" w:cs="Times New Roman"/>
          <w:sz w:val="24"/>
          <w:szCs w:val="24"/>
        </w:rPr>
        <w:t xml:space="preserve"> </w:t>
      </w:r>
      <w:r w:rsidRPr="000B6676">
        <w:rPr>
          <w:rFonts w:ascii="Times New Roman" w:hAnsi="Times New Roman" w:cs="Times New Roman"/>
          <w:color w:val="auto"/>
          <w:sz w:val="24"/>
          <w:szCs w:val="24"/>
        </w:rPr>
        <w:t xml:space="preserve">about the Soviet economy (co-authored with N. </w:t>
      </w:r>
      <w:proofErr w:type="spellStart"/>
      <w:r w:rsidRPr="000B6676">
        <w:rPr>
          <w:rFonts w:ascii="Times New Roman" w:hAnsi="Times New Roman" w:cs="Times New Roman"/>
          <w:color w:val="auto"/>
          <w:sz w:val="24"/>
          <w:szCs w:val="24"/>
        </w:rPr>
        <w:t>Shmelev</w:t>
      </w:r>
      <w:proofErr w:type="spellEnd"/>
      <w:r w:rsidRPr="000B6676">
        <w:rPr>
          <w:rFonts w:ascii="Times New Roman" w:hAnsi="Times New Roman" w:cs="Times New Roman"/>
          <w:color w:val="auto"/>
          <w:sz w:val="24"/>
          <w:szCs w:val="24"/>
        </w:rPr>
        <w:t>) was published in English by Doubleday (and also in Russian and Korean). In 1999 г. the book on currency crises co-authored with M. Montes was published in Russian</w:t>
      </w:r>
      <w:r w:rsidRPr="000B6676">
        <w:rPr>
          <w:rFonts w:ascii="Times New Roman" w:hAnsi="Times New Roman" w:cs="Times New Roman"/>
          <w:sz w:val="24"/>
          <w:szCs w:val="24"/>
        </w:rPr>
        <w:t> (</w:t>
      </w:r>
      <w:hyperlink r:id="rId21" w:history="1">
        <w:r w:rsidRPr="000B6676">
          <w:rPr>
            <w:rStyle w:val="Hyperlink"/>
            <w:rFonts w:ascii="Times New Roman" w:hAnsi="Times New Roman" w:cs="Times New Roman"/>
            <w:sz w:val="24"/>
            <w:szCs w:val="24"/>
          </w:rPr>
          <w:t>"</w:t>
        </w:r>
        <w:proofErr w:type="spellStart"/>
        <w:r w:rsidRPr="000B6676">
          <w:rPr>
            <w:rStyle w:val="Hyperlink"/>
            <w:rFonts w:ascii="Times New Roman" w:hAnsi="Times New Roman" w:cs="Times New Roman"/>
            <w:b/>
            <w:bCs/>
            <w:sz w:val="24"/>
            <w:szCs w:val="24"/>
          </w:rPr>
          <w:t>Азиатский</w:t>
        </w:r>
        <w:proofErr w:type="spellEnd"/>
        <w:r w:rsidRPr="000B6676">
          <w:rPr>
            <w:rStyle w:val="Hyperlink"/>
            <w:rFonts w:ascii="Times New Roman" w:hAnsi="Times New Roman" w:cs="Times New Roman"/>
            <w:b/>
            <w:bCs/>
            <w:sz w:val="24"/>
            <w:szCs w:val="24"/>
          </w:rPr>
          <w:t xml:space="preserve"> </w:t>
        </w:r>
        <w:proofErr w:type="spellStart"/>
        <w:r w:rsidRPr="000B6676">
          <w:rPr>
            <w:rStyle w:val="Hyperlink"/>
            <w:rFonts w:ascii="Times New Roman" w:hAnsi="Times New Roman" w:cs="Times New Roman"/>
            <w:b/>
            <w:bCs/>
            <w:sz w:val="24"/>
            <w:szCs w:val="24"/>
          </w:rPr>
          <w:t>вирус</w:t>
        </w:r>
        <w:proofErr w:type="spellEnd"/>
        <w:r w:rsidRPr="000B6676">
          <w:rPr>
            <w:rStyle w:val="Hyperlink"/>
            <w:rFonts w:ascii="Times New Roman" w:hAnsi="Times New Roman" w:cs="Times New Roman"/>
            <w:b/>
            <w:bCs/>
            <w:sz w:val="24"/>
            <w:szCs w:val="24"/>
          </w:rPr>
          <w:t xml:space="preserve">" </w:t>
        </w:r>
        <w:proofErr w:type="spellStart"/>
        <w:r w:rsidRPr="000B6676">
          <w:rPr>
            <w:rStyle w:val="Hyperlink"/>
            <w:rFonts w:ascii="Times New Roman" w:hAnsi="Times New Roman" w:cs="Times New Roman"/>
            <w:b/>
            <w:bCs/>
            <w:sz w:val="24"/>
            <w:szCs w:val="24"/>
          </w:rPr>
          <w:t>или</w:t>
        </w:r>
        <w:proofErr w:type="spellEnd"/>
        <w:r w:rsidRPr="000B6676">
          <w:rPr>
            <w:rStyle w:val="Hyperlink"/>
            <w:rFonts w:ascii="Times New Roman" w:hAnsi="Times New Roman" w:cs="Times New Roman"/>
            <w:b/>
            <w:bCs/>
            <w:sz w:val="24"/>
            <w:szCs w:val="24"/>
          </w:rPr>
          <w:t xml:space="preserve"> "</w:t>
        </w:r>
        <w:proofErr w:type="spellStart"/>
        <w:r w:rsidRPr="000B6676">
          <w:rPr>
            <w:rStyle w:val="Hyperlink"/>
            <w:rFonts w:ascii="Times New Roman" w:hAnsi="Times New Roman" w:cs="Times New Roman"/>
            <w:b/>
            <w:bCs/>
            <w:sz w:val="24"/>
            <w:szCs w:val="24"/>
          </w:rPr>
          <w:t>голландская</w:t>
        </w:r>
        <w:proofErr w:type="spellEnd"/>
        <w:r w:rsidRPr="000B6676">
          <w:rPr>
            <w:rStyle w:val="Hyperlink"/>
            <w:rFonts w:ascii="Times New Roman" w:hAnsi="Times New Roman" w:cs="Times New Roman"/>
            <w:b/>
            <w:bCs/>
            <w:sz w:val="24"/>
            <w:szCs w:val="24"/>
          </w:rPr>
          <w:t xml:space="preserve"> </w:t>
        </w:r>
        <w:proofErr w:type="spellStart"/>
        <w:r w:rsidRPr="000B6676">
          <w:rPr>
            <w:rStyle w:val="Hyperlink"/>
            <w:rFonts w:ascii="Times New Roman" w:hAnsi="Times New Roman" w:cs="Times New Roman"/>
            <w:b/>
            <w:bCs/>
            <w:sz w:val="24"/>
            <w:szCs w:val="24"/>
          </w:rPr>
          <w:t>болезнь</w:t>
        </w:r>
        <w:proofErr w:type="spellEnd"/>
        <w:r w:rsidRPr="000B6676">
          <w:rPr>
            <w:rStyle w:val="Hyperlink"/>
            <w:rFonts w:ascii="Times New Roman" w:hAnsi="Times New Roman" w:cs="Times New Roman"/>
            <w:b/>
            <w:bCs/>
            <w:sz w:val="24"/>
            <w:szCs w:val="24"/>
          </w:rPr>
          <w:t xml:space="preserve">": </w:t>
        </w:r>
        <w:proofErr w:type="spellStart"/>
        <w:r w:rsidRPr="000B6676">
          <w:rPr>
            <w:rStyle w:val="Hyperlink"/>
            <w:rFonts w:ascii="Times New Roman" w:hAnsi="Times New Roman" w:cs="Times New Roman"/>
            <w:b/>
            <w:bCs/>
            <w:sz w:val="24"/>
            <w:szCs w:val="24"/>
          </w:rPr>
          <w:t>теория</w:t>
        </w:r>
        <w:proofErr w:type="spellEnd"/>
        <w:r w:rsidRPr="000B6676">
          <w:rPr>
            <w:rStyle w:val="Hyperlink"/>
            <w:rFonts w:ascii="Times New Roman" w:hAnsi="Times New Roman" w:cs="Times New Roman"/>
            <w:b/>
            <w:bCs/>
            <w:sz w:val="24"/>
            <w:szCs w:val="24"/>
          </w:rPr>
          <w:t xml:space="preserve"> и </w:t>
        </w:r>
        <w:proofErr w:type="spellStart"/>
        <w:r w:rsidRPr="000B6676">
          <w:rPr>
            <w:rStyle w:val="Hyperlink"/>
            <w:rFonts w:ascii="Times New Roman" w:hAnsi="Times New Roman" w:cs="Times New Roman"/>
            <w:b/>
            <w:bCs/>
            <w:sz w:val="24"/>
            <w:szCs w:val="24"/>
          </w:rPr>
          <w:t>история</w:t>
        </w:r>
        <w:proofErr w:type="spellEnd"/>
        <w:r w:rsidRPr="000B6676">
          <w:rPr>
            <w:rStyle w:val="Hyperlink"/>
            <w:rFonts w:ascii="Times New Roman" w:hAnsi="Times New Roman" w:cs="Times New Roman"/>
            <w:b/>
            <w:bCs/>
            <w:sz w:val="24"/>
            <w:szCs w:val="24"/>
          </w:rPr>
          <w:t xml:space="preserve"> </w:t>
        </w:r>
        <w:proofErr w:type="spellStart"/>
        <w:r w:rsidRPr="000B6676">
          <w:rPr>
            <w:rStyle w:val="Hyperlink"/>
            <w:rFonts w:ascii="Times New Roman" w:hAnsi="Times New Roman" w:cs="Times New Roman"/>
            <w:b/>
            <w:bCs/>
            <w:sz w:val="24"/>
            <w:szCs w:val="24"/>
          </w:rPr>
          <w:t>валютных</w:t>
        </w:r>
        <w:proofErr w:type="spellEnd"/>
        <w:r w:rsidRPr="000B6676">
          <w:rPr>
            <w:rStyle w:val="Hyperlink"/>
            <w:rFonts w:ascii="Times New Roman" w:hAnsi="Times New Roman" w:cs="Times New Roman"/>
            <w:b/>
            <w:bCs/>
            <w:sz w:val="24"/>
            <w:szCs w:val="24"/>
          </w:rPr>
          <w:t xml:space="preserve"> </w:t>
        </w:r>
        <w:proofErr w:type="spellStart"/>
        <w:r w:rsidRPr="000B6676">
          <w:rPr>
            <w:rStyle w:val="Hyperlink"/>
            <w:rFonts w:ascii="Times New Roman" w:hAnsi="Times New Roman" w:cs="Times New Roman"/>
            <w:b/>
            <w:bCs/>
            <w:sz w:val="24"/>
            <w:szCs w:val="24"/>
          </w:rPr>
          <w:t>кризисов</w:t>
        </w:r>
        <w:proofErr w:type="spellEnd"/>
        <w:r w:rsidRPr="000B6676">
          <w:rPr>
            <w:rStyle w:val="Hyperlink"/>
            <w:rFonts w:ascii="Times New Roman" w:hAnsi="Times New Roman" w:cs="Times New Roman"/>
            <w:b/>
            <w:bCs/>
            <w:sz w:val="24"/>
            <w:szCs w:val="24"/>
          </w:rPr>
          <w:t xml:space="preserve">. М. </w:t>
        </w:r>
        <w:proofErr w:type="spellStart"/>
        <w:r w:rsidRPr="000B6676">
          <w:rPr>
            <w:rStyle w:val="Hyperlink"/>
            <w:rFonts w:ascii="Times New Roman" w:hAnsi="Times New Roman" w:cs="Times New Roman"/>
            <w:b/>
            <w:bCs/>
            <w:sz w:val="24"/>
            <w:szCs w:val="24"/>
          </w:rPr>
          <w:t>Издательство</w:t>
        </w:r>
        <w:proofErr w:type="spellEnd"/>
        <w:r w:rsidRPr="000B6676">
          <w:rPr>
            <w:rStyle w:val="Hyperlink"/>
            <w:rFonts w:ascii="Times New Roman" w:hAnsi="Times New Roman" w:cs="Times New Roman"/>
            <w:b/>
            <w:bCs/>
            <w:sz w:val="24"/>
            <w:szCs w:val="24"/>
          </w:rPr>
          <w:t xml:space="preserve"> "</w:t>
        </w:r>
        <w:proofErr w:type="spellStart"/>
        <w:r w:rsidRPr="000B6676">
          <w:rPr>
            <w:rStyle w:val="Hyperlink"/>
            <w:rFonts w:ascii="Times New Roman" w:hAnsi="Times New Roman" w:cs="Times New Roman"/>
            <w:b/>
            <w:bCs/>
            <w:sz w:val="24"/>
            <w:szCs w:val="24"/>
          </w:rPr>
          <w:t>Дело</w:t>
        </w:r>
        <w:proofErr w:type="spellEnd"/>
        <w:r w:rsidRPr="000B6676">
          <w:rPr>
            <w:rStyle w:val="Hyperlink"/>
            <w:rFonts w:ascii="Times New Roman" w:hAnsi="Times New Roman" w:cs="Times New Roman"/>
            <w:b/>
            <w:bCs/>
            <w:sz w:val="24"/>
            <w:szCs w:val="24"/>
          </w:rPr>
          <w:t>"</w:t>
        </w:r>
      </w:hyperlink>
      <w:r w:rsidRPr="000B6676">
        <w:rPr>
          <w:rFonts w:ascii="Times New Roman" w:hAnsi="Times New Roman" w:cs="Times New Roman"/>
          <w:sz w:val="24"/>
          <w:szCs w:val="24"/>
        </w:rPr>
        <w:t xml:space="preserve">) </w:t>
      </w:r>
      <w:r w:rsidRPr="000B6676">
        <w:rPr>
          <w:rFonts w:ascii="Times New Roman" w:hAnsi="Times New Roman" w:cs="Times New Roman"/>
          <w:color w:val="auto"/>
          <w:sz w:val="24"/>
          <w:szCs w:val="24"/>
        </w:rPr>
        <w:t>and English</w:t>
      </w:r>
      <w:r w:rsidRPr="000B6676">
        <w:rPr>
          <w:rFonts w:ascii="Times New Roman" w:hAnsi="Times New Roman" w:cs="Times New Roman"/>
          <w:sz w:val="24"/>
          <w:szCs w:val="24"/>
        </w:rPr>
        <w:t> (</w:t>
      </w:r>
      <w:hyperlink r:id="rId22" w:history="1">
        <w:r w:rsidRPr="000B6676">
          <w:rPr>
            <w:rStyle w:val="Hyperlink"/>
            <w:rFonts w:ascii="Times New Roman" w:hAnsi="Times New Roman" w:cs="Times New Roman"/>
            <w:b/>
            <w:bCs/>
            <w:sz w:val="24"/>
            <w:szCs w:val="24"/>
          </w:rPr>
          <w:t>Asian Crisis Turns Global. Singapore, Institute of Southeast Asian Studies</w:t>
        </w:r>
      </w:hyperlink>
      <w:r w:rsidRPr="000B6676">
        <w:rPr>
          <w:rFonts w:ascii="Times New Roman" w:hAnsi="Times New Roman" w:cs="Times New Roman"/>
          <w:b/>
          <w:bCs/>
          <w:sz w:val="24"/>
          <w:szCs w:val="24"/>
        </w:rPr>
        <w:t>)</w:t>
      </w:r>
      <w:r w:rsidRPr="000B6676">
        <w:rPr>
          <w:rFonts w:ascii="Times New Roman" w:hAnsi="Times New Roman" w:cs="Times New Roman"/>
          <w:sz w:val="24"/>
          <w:szCs w:val="24"/>
        </w:rPr>
        <w:t xml:space="preserve">.  </w:t>
      </w:r>
      <w:r w:rsidRPr="000B6676">
        <w:rPr>
          <w:rFonts w:ascii="Times New Roman" w:hAnsi="Times New Roman" w:cs="Times New Roman"/>
          <w:color w:val="auto"/>
          <w:sz w:val="24"/>
          <w:szCs w:val="24"/>
        </w:rPr>
        <w:t>His most recent books –</w:t>
      </w:r>
      <w:r w:rsidRPr="000B6676">
        <w:rPr>
          <w:rFonts w:ascii="Times New Roman" w:hAnsi="Times New Roman" w:cs="Times New Roman"/>
          <w:sz w:val="24"/>
          <w:szCs w:val="24"/>
        </w:rPr>
        <w:t xml:space="preserve"> “</w:t>
      </w:r>
      <w:hyperlink r:id="rId23" w:history="1">
        <w:r w:rsidRPr="000B6676">
          <w:rPr>
            <w:rStyle w:val="Hyperlink"/>
            <w:rFonts w:ascii="Times New Roman" w:hAnsi="Times New Roman" w:cs="Times New Roman"/>
            <w:b/>
            <w:bCs/>
            <w:color w:val="0070C0"/>
            <w:sz w:val="24"/>
            <w:szCs w:val="24"/>
          </w:rPr>
          <w:t xml:space="preserve">Mixed Fortunes: An Economic History of China, Russia, and the West” (Oxford </w:t>
        </w:r>
        <w:r w:rsidRPr="000B6676">
          <w:rPr>
            <w:rStyle w:val="Hyperlink"/>
            <w:rFonts w:ascii="Times New Roman" w:hAnsi="Times New Roman" w:cs="Times New Roman"/>
            <w:b/>
            <w:bCs/>
            <w:color w:val="0070C0"/>
            <w:sz w:val="24"/>
            <w:szCs w:val="24"/>
          </w:rPr>
          <w:lastRenderedPageBreak/>
          <w:t>University Press, 2014; also published in Chinese)</w:t>
        </w:r>
      </w:hyperlink>
      <w:r w:rsidR="000B6676" w:rsidRPr="000B6676">
        <w:rPr>
          <w:rStyle w:val="Hyperlink"/>
          <w:rFonts w:ascii="Times New Roman" w:hAnsi="Times New Roman" w:cs="Times New Roman"/>
          <w:b/>
          <w:bCs/>
          <w:color w:val="0070C0"/>
          <w:sz w:val="24"/>
          <w:szCs w:val="24"/>
        </w:rPr>
        <w:t>;</w:t>
      </w:r>
      <w:r w:rsidRPr="000B6676">
        <w:rPr>
          <w:rFonts w:ascii="Times New Roman" w:hAnsi="Times New Roman" w:cs="Times New Roman"/>
          <w:sz w:val="24"/>
          <w:szCs w:val="24"/>
        </w:rPr>
        <w:t xml:space="preserve"> </w:t>
      </w:r>
      <w:hyperlink r:id="rId24" w:history="1">
        <w:r w:rsidRPr="000B6676">
          <w:rPr>
            <w:rStyle w:val="Hyperlink"/>
            <w:rFonts w:ascii="Times New Roman" w:hAnsi="Times New Roman" w:cs="Times New Roman"/>
            <w:b/>
            <w:sz w:val="24"/>
            <w:szCs w:val="24"/>
          </w:rPr>
          <w:t>Mapping the New World Order, Edward Elgar, 2018</w:t>
        </w:r>
      </w:hyperlink>
      <w:r w:rsidRPr="000B6676">
        <w:rPr>
          <w:rFonts w:ascii="Times New Roman" w:hAnsi="Times New Roman" w:cs="Times New Roman"/>
          <w:sz w:val="24"/>
          <w:szCs w:val="24"/>
        </w:rPr>
        <w:t xml:space="preserve"> </w:t>
      </w:r>
      <w:r w:rsidRPr="000B6676">
        <w:rPr>
          <w:rFonts w:ascii="Times New Roman" w:hAnsi="Times New Roman" w:cs="Times New Roman"/>
          <w:color w:val="auto"/>
          <w:sz w:val="24"/>
          <w:szCs w:val="24"/>
        </w:rPr>
        <w:t>(c</w:t>
      </w:r>
      <w:r w:rsidR="000B6676" w:rsidRPr="000B6676">
        <w:rPr>
          <w:rFonts w:ascii="Times New Roman" w:hAnsi="Times New Roman" w:cs="Times New Roman"/>
          <w:color w:val="auto"/>
          <w:sz w:val="24"/>
          <w:szCs w:val="24"/>
        </w:rPr>
        <w:t xml:space="preserve">o-edited with Piotr </w:t>
      </w:r>
      <w:proofErr w:type="spellStart"/>
      <w:r w:rsidR="000B6676" w:rsidRPr="000B6676">
        <w:rPr>
          <w:rFonts w:ascii="Times New Roman" w:hAnsi="Times New Roman" w:cs="Times New Roman"/>
          <w:color w:val="auto"/>
          <w:sz w:val="24"/>
          <w:szCs w:val="24"/>
        </w:rPr>
        <w:t>Dutkiewicz</w:t>
      </w:r>
      <w:proofErr w:type="spellEnd"/>
      <w:r w:rsidR="000B6676" w:rsidRPr="000B6676">
        <w:rPr>
          <w:rFonts w:ascii="Times New Roman" w:hAnsi="Times New Roman" w:cs="Times New Roman"/>
          <w:color w:val="auto"/>
          <w:sz w:val="24"/>
          <w:szCs w:val="24"/>
        </w:rPr>
        <w:t>);</w:t>
      </w:r>
      <w:r w:rsidRPr="000B6676">
        <w:rPr>
          <w:rFonts w:ascii="Times New Roman" w:hAnsi="Times New Roman" w:cs="Times New Roman"/>
          <w:color w:val="auto"/>
          <w:sz w:val="24"/>
          <w:szCs w:val="24"/>
        </w:rPr>
        <w:t xml:space="preserve"> </w:t>
      </w:r>
      <w:hyperlink r:id="rId25" w:history="1">
        <w:r w:rsidRPr="000B6676">
          <w:rPr>
            <w:rStyle w:val="Hyperlink"/>
            <w:rFonts w:ascii="Times New Roman" w:hAnsi="Times New Roman" w:cs="Times New Roman"/>
            <w:b/>
            <w:bCs/>
            <w:sz w:val="24"/>
            <w:szCs w:val="24"/>
          </w:rPr>
          <w:t xml:space="preserve">Macroeconomic Policies in Countries of the Global South. Nova Publishers, 2019 (co-edited with </w:t>
        </w:r>
        <w:proofErr w:type="spellStart"/>
        <w:r w:rsidRPr="000B6676">
          <w:rPr>
            <w:rStyle w:val="Hyperlink"/>
            <w:rFonts w:ascii="Times New Roman" w:hAnsi="Times New Roman" w:cs="Times New Roman"/>
            <w:b/>
            <w:bCs/>
            <w:sz w:val="24"/>
            <w:szCs w:val="24"/>
          </w:rPr>
          <w:t>Anis</w:t>
        </w:r>
        <w:proofErr w:type="spellEnd"/>
        <w:r w:rsidRPr="000B6676">
          <w:rPr>
            <w:rStyle w:val="Hyperlink"/>
            <w:rFonts w:ascii="Times New Roman" w:hAnsi="Times New Roman" w:cs="Times New Roman"/>
            <w:b/>
            <w:bCs/>
            <w:sz w:val="24"/>
            <w:szCs w:val="24"/>
          </w:rPr>
          <w:t xml:space="preserve"> Chowdhury)</w:t>
        </w:r>
      </w:hyperlink>
      <w:r w:rsidR="000B6676" w:rsidRPr="000B6676">
        <w:rPr>
          <w:rFonts w:ascii="Times New Roman" w:hAnsi="Times New Roman" w:cs="Times New Roman"/>
          <w:b/>
          <w:bCs/>
          <w:sz w:val="24"/>
          <w:szCs w:val="24"/>
        </w:rPr>
        <w:t>;</w:t>
      </w:r>
      <w:r w:rsidRPr="000B6676">
        <w:rPr>
          <w:rFonts w:ascii="Times New Roman" w:hAnsi="Times New Roman" w:cs="Times New Roman"/>
          <w:b/>
          <w:bCs/>
          <w:sz w:val="24"/>
          <w:szCs w:val="24"/>
        </w:rPr>
        <w:t xml:space="preserve"> </w:t>
      </w:r>
      <w:r w:rsidRPr="000B6676">
        <w:rPr>
          <w:rFonts w:ascii="Times New Roman" w:hAnsi="Times New Roman" w:cs="Times New Roman"/>
          <w:bCs/>
          <w:color w:val="auto"/>
          <w:sz w:val="24"/>
          <w:szCs w:val="24"/>
        </w:rPr>
        <w:t xml:space="preserve">and </w:t>
      </w:r>
      <w:hyperlink r:id="rId26" w:history="1">
        <w:r w:rsidRPr="000B6676">
          <w:rPr>
            <w:rStyle w:val="Hyperlink"/>
            <w:rFonts w:ascii="Times New Roman" w:hAnsi="Times New Roman" w:cs="Times New Roman"/>
            <w:b/>
            <w:bCs/>
            <w:sz w:val="24"/>
            <w:szCs w:val="24"/>
          </w:rPr>
          <w:t>When Life Expectancy Is Falling: Mortality Crises in Post-Communist Countries in a Global Context. Nova Publishers, 2020.</w:t>
        </w:r>
      </w:hyperlink>
    </w:p>
    <w:p w:rsidR="00F90E2C" w:rsidRPr="000B6676" w:rsidRDefault="00F90E2C" w:rsidP="000B6676">
      <w:pPr>
        <w:spacing w:before="100" w:beforeAutospacing="1" w:after="100" w:afterAutospacing="1" w:line="360" w:lineRule="auto"/>
        <w:ind w:left="-180" w:right="-720"/>
        <w:jc w:val="both"/>
        <w:rPr>
          <w:rFonts w:ascii="Times New Roman" w:hAnsi="Times New Roman"/>
          <w:sz w:val="24"/>
          <w:szCs w:val="24"/>
          <w:lang w:val="en-US"/>
        </w:rPr>
      </w:pPr>
      <w:r w:rsidRPr="000B6676">
        <w:rPr>
          <w:rFonts w:ascii="Times New Roman" w:hAnsi="Times New Roman"/>
          <w:sz w:val="24"/>
          <w:szCs w:val="24"/>
          <w:lang w:val="en-US"/>
        </w:rPr>
        <w:t xml:space="preserve">He taught </w:t>
      </w:r>
      <w:hyperlink r:id="rId27" w:history="1">
        <w:r w:rsidRPr="000B6676">
          <w:rPr>
            <w:rStyle w:val="Hyperlink"/>
            <w:rFonts w:ascii="Times New Roman" w:hAnsi="Times New Roman"/>
            <w:b/>
            <w:sz w:val="24"/>
            <w:szCs w:val="24"/>
            <w:lang w:val="en-US"/>
          </w:rPr>
          <w:t>courses</w:t>
        </w:r>
      </w:hyperlink>
      <w:r w:rsidRPr="000B6676">
        <w:rPr>
          <w:rFonts w:ascii="Times New Roman" w:hAnsi="Times New Roman"/>
          <w:sz w:val="24"/>
          <w:szCs w:val="24"/>
          <w:lang w:val="en-US"/>
        </w:rPr>
        <w:t xml:space="preserve"> in </w:t>
      </w:r>
      <w:r w:rsidRPr="000B6676">
        <w:rPr>
          <w:rFonts w:ascii="Times New Roman" w:hAnsi="Times New Roman"/>
          <w:bCs/>
          <w:sz w:val="24"/>
          <w:szCs w:val="24"/>
          <w:lang w:val="en-US"/>
        </w:rPr>
        <w:t>Macroeconomics</w:t>
      </w:r>
      <w:hyperlink r:id="rId28" w:history="1">
        <w:r w:rsidRPr="000B6676">
          <w:rPr>
            <w:rStyle w:val="Hyperlink"/>
            <w:rFonts w:ascii="Times New Roman" w:hAnsi="Times New Roman"/>
            <w:color w:val="auto"/>
            <w:sz w:val="24"/>
            <w:szCs w:val="24"/>
            <w:u w:val="none"/>
            <w:lang w:val="en-US"/>
          </w:rPr>
          <w:t>-1</w:t>
        </w:r>
      </w:hyperlink>
      <w:r w:rsidRPr="000B6676">
        <w:rPr>
          <w:rFonts w:ascii="Times New Roman" w:hAnsi="Times New Roman"/>
          <w:sz w:val="24"/>
          <w:szCs w:val="24"/>
          <w:lang w:val="en-US"/>
        </w:rPr>
        <w:t xml:space="preserve">; </w:t>
      </w:r>
      <w:r w:rsidRPr="000B6676">
        <w:rPr>
          <w:rFonts w:ascii="Times New Roman" w:hAnsi="Times New Roman"/>
          <w:bCs/>
          <w:sz w:val="24"/>
          <w:szCs w:val="24"/>
          <w:lang w:val="en-US"/>
        </w:rPr>
        <w:t>Macroeconomics-2</w:t>
      </w:r>
      <w:r w:rsidRPr="000B6676">
        <w:rPr>
          <w:rFonts w:ascii="Times New Roman" w:hAnsi="Times New Roman"/>
          <w:sz w:val="24"/>
          <w:szCs w:val="24"/>
          <w:lang w:val="en-US"/>
        </w:rPr>
        <w:t xml:space="preserve">; International economics; </w:t>
      </w:r>
      <w:r w:rsidRPr="000B6676">
        <w:rPr>
          <w:rFonts w:ascii="Times New Roman" w:hAnsi="Times New Roman"/>
          <w:bCs/>
          <w:sz w:val="24"/>
          <w:szCs w:val="24"/>
          <w:lang w:val="en-US"/>
        </w:rPr>
        <w:t>Comparative economic systems</w:t>
      </w:r>
      <w:r w:rsidRPr="000B6676">
        <w:rPr>
          <w:rFonts w:ascii="Times New Roman" w:hAnsi="Times New Roman"/>
          <w:b/>
          <w:sz w:val="24"/>
          <w:szCs w:val="24"/>
          <w:lang w:val="en-US"/>
        </w:rPr>
        <w:t xml:space="preserve">; </w:t>
      </w:r>
      <w:r w:rsidRPr="000B6676">
        <w:rPr>
          <w:rFonts w:ascii="Times New Roman" w:hAnsi="Times New Roman"/>
          <w:bCs/>
          <w:sz w:val="24"/>
          <w:szCs w:val="24"/>
          <w:lang w:val="en-US"/>
        </w:rPr>
        <w:t>European economic integration</w:t>
      </w:r>
      <w:r w:rsidRPr="000B6676">
        <w:rPr>
          <w:rFonts w:ascii="Times New Roman" w:hAnsi="Times New Roman"/>
          <w:sz w:val="24"/>
          <w:szCs w:val="24"/>
          <w:lang w:val="en-US"/>
        </w:rPr>
        <w:t xml:space="preserve">; </w:t>
      </w:r>
      <w:r w:rsidRPr="000B6676">
        <w:rPr>
          <w:rFonts w:ascii="Times New Roman" w:hAnsi="Times New Roman"/>
          <w:bCs/>
          <w:sz w:val="24"/>
          <w:szCs w:val="24"/>
          <w:lang w:val="en-US"/>
        </w:rPr>
        <w:t>Economics of transition</w:t>
      </w:r>
      <w:r w:rsidRPr="000B6676">
        <w:rPr>
          <w:rFonts w:ascii="Times New Roman" w:hAnsi="Times New Roman"/>
          <w:b/>
          <w:sz w:val="24"/>
          <w:szCs w:val="24"/>
          <w:lang w:val="en-US"/>
        </w:rPr>
        <w:t xml:space="preserve">; </w:t>
      </w:r>
      <w:r w:rsidRPr="000B6676">
        <w:rPr>
          <w:rFonts w:ascii="Times New Roman" w:hAnsi="Times New Roman"/>
          <w:bCs/>
          <w:sz w:val="24"/>
          <w:szCs w:val="24"/>
          <w:lang w:val="en-US"/>
        </w:rPr>
        <w:t>International aspects of economic transition</w:t>
      </w:r>
      <w:r w:rsidRPr="000B6676">
        <w:rPr>
          <w:rFonts w:ascii="Times New Roman" w:hAnsi="Times New Roman"/>
          <w:b/>
          <w:sz w:val="24"/>
          <w:szCs w:val="24"/>
          <w:lang w:val="en-US"/>
        </w:rPr>
        <w:t xml:space="preserve">; </w:t>
      </w:r>
      <w:r w:rsidRPr="000B6676">
        <w:rPr>
          <w:rFonts w:ascii="Times New Roman" w:hAnsi="Times New Roman"/>
          <w:sz w:val="24"/>
          <w:szCs w:val="24"/>
          <w:lang w:val="en-US"/>
        </w:rPr>
        <w:t>Russian economy in transition.</w:t>
      </w:r>
    </w:p>
    <w:p w:rsidR="00F90E2C" w:rsidRPr="000B6676" w:rsidRDefault="00F90E2C" w:rsidP="000B6676">
      <w:pPr>
        <w:spacing w:line="360" w:lineRule="auto"/>
        <w:ind w:left="-180" w:right="-720"/>
        <w:jc w:val="both"/>
        <w:rPr>
          <w:rFonts w:ascii="Times New Roman" w:hAnsi="Times New Roman"/>
          <w:color w:val="000000"/>
          <w:sz w:val="24"/>
          <w:szCs w:val="24"/>
          <w:lang w:val="en-US"/>
        </w:rPr>
      </w:pPr>
      <w:r w:rsidRPr="000B6676">
        <w:rPr>
          <w:rFonts w:ascii="Times New Roman" w:hAnsi="Times New Roman"/>
          <w:color w:val="000000"/>
          <w:sz w:val="24"/>
          <w:szCs w:val="24"/>
          <w:lang w:val="en-US"/>
        </w:rPr>
        <w:t>Member of the board/editorial board:</w:t>
      </w:r>
    </w:p>
    <w:p w:rsidR="00F90E2C" w:rsidRPr="000B6676" w:rsidRDefault="008D1689" w:rsidP="000B6676">
      <w:pPr>
        <w:widowControl w:val="0"/>
        <w:numPr>
          <w:ilvl w:val="0"/>
          <w:numId w:val="1"/>
        </w:numPr>
        <w:spacing w:line="360" w:lineRule="auto"/>
        <w:ind w:left="-180" w:right="-720" w:firstLine="0"/>
        <w:jc w:val="both"/>
        <w:rPr>
          <w:rFonts w:ascii="Times New Roman" w:hAnsi="Times New Roman"/>
          <w:bCs/>
          <w:color w:val="0000FF"/>
          <w:sz w:val="24"/>
          <w:szCs w:val="24"/>
          <w:lang w:val="en-US"/>
        </w:rPr>
      </w:pPr>
      <w:hyperlink r:id="rId29" w:history="1">
        <w:r w:rsidR="00F90E2C" w:rsidRPr="000B6676">
          <w:rPr>
            <w:rStyle w:val="Hyperlink"/>
            <w:rFonts w:ascii="Times New Roman" w:hAnsi="Times New Roman"/>
            <w:b/>
            <w:bCs/>
            <w:sz w:val="24"/>
            <w:szCs w:val="24"/>
            <w:lang w:val="en-US"/>
          </w:rPr>
          <w:t>Committee for Development Policy, ECOSOC, UN</w:t>
        </w:r>
        <w:r w:rsidR="00F90E2C" w:rsidRPr="000B6676">
          <w:rPr>
            <w:rStyle w:val="Hyperlink"/>
            <w:rFonts w:ascii="Times New Roman" w:hAnsi="Times New Roman"/>
            <w:bCs/>
            <w:sz w:val="24"/>
            <w:szCs w:val="24"/>
            <w:lang w:val="en-US"/>
          </w:rPr>
          <w:t xml:space="preserve"> (2008-09)</w:t>
        </w:r>
      </w:hyperlink>
    </w:p>
    <w:p w:rsidR="00F90E2C" w:rsidRPr="000B6676" w:rsidRDefault="008D1689" w:rsidP="000B6676">
      <w:pPr>
        <w:widowControl w:val="0"/>
        <w:numPr>
          <w:ilvl w:val="0"/>
          <w:numId w:val="1"/>
        </w:numPr>
        <w:spacing w:line="360" w:lineRule="auto"/>
        <w:ind w:left="-180" w:right="-720" w:firstLine="0"/>
        <w:jc w:val="both"/>
        <w:rPr>
          <w:rFonts w:ascii="Times New Roman" w:hAnsi="Times New Roman"/>
          <w:bCs/>
          <w:color w:val="0000FF"/>
          <w:sz w:val="24"/>
          <w:szCs w:val="24"/>
          <w:lang w:val="en-US"/>
        </w:rPr>
      </w:pPr>
      <w:hyperlink r:id="rId30" w:history="1">
        <w:r w:rsidR="00F90E2C" w:rsidRPr="000B6676">
          <w:rPr>
            <w:rStyle w:val="Hyperlink"/>
            <w:rFonts w:ascii="Times New Roman" w:hAnsi="Times New Roman"/>
            <w:b/>
            <w:sz w:val="24"/>
            <w:szCs w:val="24"/>
            <w:lang w:val="en-US"/>
          </w:rPr>
          <w:t xml:space="preserve">World Institute for Development Economics Research University </w:t>
        </w:r>
      </w:hyperlink>
      <w:r w:rsidR="00F90E2C" w:rsidRPr="000B6676">
        <w:rPr>
          <w:rFonts w:ascii="Times New Roman" w:hAnsi="Times New Roman"/>
          <w:b/>
          <w:color w:val="0000FF"/>
          <w:sz w:val="24"/>
          <w:szCs w:val="24"/>
          <w:lang w:val="en-US"/>
        </w:rPr>
        <w:t>(</w:t>
      </w:r>
      <w:hyperlink r:id="rId31" w:history="1">
        <w:r w:rsidR="00F90E2C" w:rsidRPr="000B6676">
          <w:rPr>
            <w:rStyle w:val="Hyperlink"/>
            <w:rFonts w:ascii="Times New Roman" w:hAnsi="Times New Roman"/>
            <w:b/>
            <w:sz w:val="24"/>
            <w:szCs w:val="24"/>
            <w:lang w:val="en-US"/>
          </w:rPr>
          <w:t>WIDER/UNU)</w:t>
        </w:r>
      </w:hyperlink>
      <w:r w:rsidR="00F90E2C" w:rsidRPr="000B6676">
        <w:rPr>
          <w:rFonts w:ascii="Times New Roman" w:hAnsi="Times New Roman"/>
          <w:b/>
          <w:color w:val="0000FF"/>
          <w:sz w:val="24"/>
          <w:szCs w:val="24"/>
          <w:lang w:val="en-US"/>
        </w:rPr>
        <w:t xml:space="preserve"> </w:t>
      </w:r>
      <w:r w:rsidR="00F90E2C" w:rsidRPr="000B6676">
        <w:rPr>
          <w:rFonts w:ascii="Times New Roman" w:hAnsi="Times New Roman"/>
          <w:bCs/>
          <w:color w:val="0000FF"/>
          <w:sz w:val="24"/>
          <w:szCs w:val="24"/>
          <w:lang w:val="en-US"/>
        </w:rPr>
        <w:t>in 2000-2009</w:t>
      </w:r>
    </w:p>
    <w:p w:rsidR="00F90E2C" w:rsidRPr="000B6676" w:rsidRDefault="00F90E2C" w:rsidP="000B6676">
      <w:pPr>
        <w:numPr>
          <w:ilvl w:val="0"/>
          <w:numId w:val="1"/>
        </w:numPr>
        <w:tabs>
          <w:tab w:val="num" w:pos="0"/>
        </w:tabs>
        <w:spacing w:before="100" w:beforeAutospacing="1" w:after="100" w:afterAutospacing="1" w:line="360" w:lineRule="auto"/>
        <w:ind w:left="-180" w:right="-720" w:firstLine="0"/>
        <w:jc w:val="both"/>
        <w:rPr>
          <w:rFonts w:ascii="Times New Roman" w:hAnsi="Times New Roman"/>
          <w:bCs/>
          <w:color w:val="0000FF"/>
          <w:sz w:val="24"/>
          <w:szCs w:val="24"/>
        </w:rPr>
      </w:pPr>
      <w:r w:rsidRPr="000B6676">
        <w:rPr>
          <w:rFonts w:ascii="Times New Roman" w:hAnsi="Times New Roman"/>
          <w:b/>
          <w:color w:val="0000FF"/>
          <w:sz w:val="24"/>
          <w:szCs w:val="24"/>
          <w:lang w:val="en-US"/>
        </w:rPr>
        <w:t xml:space="preserve">   </w:t>
      </w:r>
      <w:hyperlink r:id="rId32" w:history="1">
        <w:r w:rsidRPr="000B6676">
          <w:rPr>
            <w:rStyle w:val="Hyperlink"/>
            <w:rFonts w:ascii="Times New Roman" w:hAnsi="Times New Roman"/>
            <w:b/>
            <w:sz w:val="24"/>
            <w:szCs w:val="24"/>
          </w:rPr>
          <w:t>Global Development Network </w:t>
        </w:r>
        <w:r w:rsidRPr="000B6676">
          <w:rPr>
            <w:rStyle w:val="Hyperlink"/>
            <w:rFonts w:ascii="Times New Roman" w:hAnsi="Times New Roman"/>
            <w:bCs/>
            <w:sz w:val="24"/>
            <w:szCs w:val="24"/>
          </w:rPr>
          <w:t>(2000-2010)</w:t>
        </w:r>
      </w:hyperlink>
    </w:p>
    <w:p w:rsidR="00F90E2C" w:rsidRPr="000B6676" w:rsidRDefault="00F90E2C" w:rsidP="000B6676">
      <w:pPr>
        <w:numPr>
          <w:ilvl w:val="0"/>
          <w:numId w:val="1"/>
        </w:numPr>
        <w:spacing w:before="100" w:beforeAutospacing="1" w:after="100" w:afterAutospacing="1" w:line="360" w:lineRule="auto"/>
        <w:ind w:left="-180" w:right="-720" w:firstLine="0"/>
        <w:jc w:val="both"/>
        <w:rPr>
          <w:rStyle w:val="Hyperlink"/>
          <w:rFonts w:ascii="Times New Roman" w:hAnsi="Times New Roman"/>
          <w:sz w:val="24"/>
          <w:szCs w:val="24"/>
          <w:lang w:val="en-US"/>
        </w:rPr>
      </w:pPr>
      <w:r w:rsidRPr="000B6676">
        <w:rPr>
          <w:rFonts w:ascii="Times New Roman" w:hAnsi="Times New Roman"/>
          <w:b/>
          <w:sz w:val="24"/>
          <w:szCs w:val="24"/>
          <w:lang w:val="en-US"/>
        </w:rPr>
        <w:fldChar w:fldCharType="begin"/>
      </w:r>
      <w:r w:rsidRPr="000B6676">
        <w:rPr>
          <w:rFonts w:ascii="Times New Roman" w:hAnsi="Times New Roman"/>
          <w:b/>
          <w:sz w:val="24"/>
          <w:szCs w:val="24"/>
          <w:lang w:val="en-US"/>
        </w:rPr>
        <w:instrText xml:space="preserve"> HYPERLINK "https://en.wikipedia.org/wiki/Economics_Education_and_Research_Consortium" </w:instrText>
      </w:r>
      <w:r w:rsidRPr="000B6676">
        <w:rPr>
          <w:rFonts w:ascii="Times New Roman" w:hAnsi="Times New Roman"/>
          <w:b/>
          <w:sz w:val="24"/>
          <w:szCs w:val="24"/>
          <w:lang w:val="en-US"/>
        </w:rPr>
        <w:fldChar w:fldCharType="separate"/>
      </w:r>
      <w:r w:rsidRPr="000B6676">
        <w:rPr>
          <w:rStyle w:val="Hyperlink"/>
          <w:rFonts w:ascii="Times New Roman" w:hAnsi="Times New Roman"/>
          <w:b/>
          <w:sz w:val="24"/>
          <w:szCs w:val="24"/>
          <w:lang w:val="en-US"/>
        </w:rPr>
        <w:t xml:space="preserve">Economic Education and Research Consortium (EERC-Russia) </w:t>
      </w:r>
      <w:r w:rsidRPr="000B6676">
        <w:rPr>
          <w:rStyle w:val="Hyperlink"/>
          <w:rFonts w:ascii="Times New Roman" w:hAnsi="Times New Roman"/>
          <w:sz w:val="24"/>
          <w:szCs w:val="24"/>
          <w:lang w:val="en-US"/>
        </w:rPr>
        <w:t>in 2000-2015</w:t>
      </w:r>
    </w:p>
    <w:p w:rsidR="00F90E2C" w:rsidRPr="000B6676" w:rsidRDefault="00F90E2C" w:rsidP="000B6676">
      <w:pPr>
        <w:numPr>
          <w:ilvl w:val="0"/>
          <w:numId w:val="1"/>
        </w:numPr>
        <w:spacing w:before="100" w:beforeAutospacing="1" w:after="100" w:afterAutospacing="1" w:line="360" w:lineRule="auto"/>
        <w:ind w:left="-180" w:right="-720" w:firstLine="0"/>
        <w:jc w:val="both"/>
        <w:rPr>
          <w:rFonts w:ascii="Times New Roman" w:hAnsi="Times New Roman"/>
          <w:b/>
          <w:color w:val="0000FF"/>
          <w:sz w:val="24"/>
          <w:szCs w:val="24"/>
        </w:rPr>
      </w:pPr>
      <w:r w:rsidRPr="000B6676">
        <w:rPr>
          <w:rFonts w:ascii="Times New Roman" w:hAnsi="Times New Roman"/>
          <w:b/>
          <w:sz w:val="24"/>
          <w:szCs w:val="24"/>
          <w:lang w:val="en-US"/>
        </w:rPr>
        <w:fldChar w:fldCharType="end"/>
      </w:r>
      <w:hyperlink r:id="rId33" w:history="1">
        <w:r w:rsidRPr="000B6676">
          <w:rPr>
            <w:rStyle w:val="Hyperlink"/>
            <w:rFonts w:ascii="Times New Roman" w:hAnsi="Times New Roman"/>
            <w:b/>
            <w:sz w:val="24"/>
            <w:szCs w:val="24"/>
          </w:rPr>
          <w:t>Prognizis (Прогнозис. Журнал о будущем)</w:t>
        </w:r>
      </w:hyperlink>
      <w:r w:rsidRPr="000B6676">
        <w:rPr>
          <w:rFonts w:ascii="Times New Roman" w:hAnsi="Times New Roman"/>
          <w:b/>
          <w:color w:val="0000FF"/>
          <w:sz w:val="24"/>
          <w:szCs w:val="24"/>
        </w:rPr>
        <w:t xml:space="preserve"> </w:t>
      </w:r>
      <w:r w:rsidRPr="000B6676">
        <w:rPr>
          <w:rFonts w:ascii="Times New Roman" w:hAnsi="Times New Roman"/>
          <w:color w:val="0000FF"/>
          <w:sz w:val="24"/>
          <w:szCs w:val="24"/>
        </w:rPr>
        <w:t>in 2006-09</w:t>
      </w:r>
      <w:r w:rsidRPr="000B6676">
        <w:rPr>
          <w:rFonts w:ascii="Times New Roman" w:hAnsi="Times New Roman"/>
          <w:b/>
          <w:color w:val="0000FF"/>
          <w:sz w:val="24"/>
          <w:szCs w:val="24"/>
        </w:rPr>
        <w:t xml:space="preserve"> </w:t>
      </w:r>
    </w:p>
    <w:p w:rsidR="00F90E2C" w:rsidRPr="000B6676" w:rsidRDefault="008D1689" w:rsidP="000B6676">
      <w:pPr>
        <w:numPr>
          <w:ilvl w:val="0"/>
          <w:numId w:val="1"/>
        </w:numPr>
        <w:spacing w:before="100" w:beforeAutospacing="1" w:after="100" w:afterAutospacing="1" w:line="360" w:lineRule="auto"/>
        <w:ind w:left="-180" w:right="-720" w:firstLine="0"/>
        <w:jc w:val="both"/>
        <w:rPr>
          <w:rStyle w:val="style131"/>
          <w:rFonts w:ascii="Times New Roman" w:hAnsi="Times New Roman"/>
          <w:sz w:val="24"/>
          <w:szCs w:val="24"/>
          <w:lang w:val="en-US"/>
        </w:rPr>
      </w:pPr>
      <w:hyperlink r:id="rId34" w:history="1">
        <w:r w:rsidR="00F90E2C" w:rsidRPr="000B6676">
          <w:rPr>
            <w:rStyle w:val="Hyperlink"/>
            <w:rFonts w:ascii="Times New Roman" w:hAnsi="Times New Roman"/>
            <w:b/>
            <w:sz w:val="24"/>
            <w:szCs w:val="24"/>
            <w:lang w:val="en-US"/>
          </w:rPr>
          <w:t>Journal of New Economic Association (</w:t>
        </w:r>
        <w:r w:rsidR="00F90E2C" w:rsidRPr="000B6676">
          <w:rPr>
            <w:rStyle w:val="Hyperlink"/>
            <w:rFonts w:ascii="Times New Roman" w:hAnsi="Times New Roman"/>
            <w:b/>
            <w:sz w:val="24"/>
            <w:szCs w:val="24"/>
          </w:rPr>
          <w:t>Журнал</w:t>
        </w:r>
        <w:r w:rsidR="00F90E2C" w:rsidRPr="000B6676">
          <w:rPr>
            <w:rStyle w:val="Hyperlink"/>
            <w:rFonts w:ascii="Times New Roman" w:hAnsi="Times New Roman"/>
            <w:b/>
            <w:sz w:val="24"/>
            <w:szCs w:val="24"/>
            <w:lang w:val="en-US"/>
          </w:rPr>
          <w:t xml:space="preserve"> </w:t>
        </w:r>
        <w:r w:rsidR="00F90E2C" w:rsidRPr="000B6676">
          <w:rPr>
            <w:rStyle w:val="Hyperlink"/>
            <w:rFonts w:ascii="Times New Roman" w:hAnsi="Times New Roman"/>
            <w:b/>
            <w:sz w:val="24"/>
            <w:szCs w:val="24"/>
          </w:rPr>
          <w:t>Новой</w:t>
        </w:r>
        <w:r w:rsidR="00F90E2C" w:rsidRPr="000B6676">
          <w:rPr>
            <w:rStyle w:val="Hyperlink"/>
            <w:rFonts w:ascii="Times New Roman" w:hAnsi="Times New Roman"/>
            <w:b/>
            <w:sz w:val="24"/>
            <w:szCs w:val="24"/>
            <w:lang w:val="en-US"/>
          </w:rPr>
          <w:t xml:space="preserve"> </w:t>
        </w:r>
        <w:r w:rsidR="00F90E2C" w:rsidRPr="000B6676">
          <w:rPr>
            <w:rStyle w:val="Hyperlink"/>
            <w:rFonts w:ascii="Times New Roman" w:hAnsi="Times New Roman"/>
            <w:b/>
            <w:sz w:val="24"/>
            <w:szCs w:val="24"/>
          </w:rPr>
          <w:t>экономической</w:t>
        </w:r>
        <w:r w:rsidR="00F90E2C" w:rsidRPr="000B6676">
          <w:rPr>
            <w:rStyle w:val="Hyperlink"/>
            <w:rFonts w:ascii="Times New Roman" w:hAnsi="Times New Roman"/>
            <w:b/>
            <w:sz w:val="24"/>
            <w:szCs w:val="24"/>
            <w:lang w:val="en-US"/>
          </w:rPr>
          <w:t xml:space="preserve"> </w:t>
        </w:r>
        <w:r w:rsidR="00F90E2C" w:rsidRPr="000B6676">
          <w:rPr>
            <w:rStyle w:val="Hyperlink"/>
            <w:rFonts w:ascii="Times New Roman" w:hAnsi="Times New Roman"/>
            <w:b/>
            <w:sz w:val="24"/>
            <w:szCs w:val="24"/>
          </w:rPr>
          <w:t>ассоциации</w:t>
        </w:r>
        <w:r w:rsidR="00F90E2C" w:rsidRPr="000B6676">
          <w:rPr>
            <w:rStyle w:val="Hyperlink"/>
            <w:rFonts w:ascii="Times New Roman" w:hAnsi="Times New Roman"/>
            <w:b/>
            <w:bCs/>
            <w:sz w:val="24"/>
            <w:szCs w:val="24"/>
            <w:lang w:val="en-US"/>
          </w:rPr>
          <w:t>)</w:t>
        </w:r>
      </w:hyperlink>
      <w:r w:rsidR="00F90E2C" w:rsidRPr="000B6676">
        <w:rPr>
          <w:rStyle w:val="style131"/>
          <w:rFonts w:ascii="Times New Roman" w:hAnsi="Times New Roman"/>
          <w:b/>
          <w:bCs/>
          <w:color w:val="0000FF"/>
          <w:sz w:val="24"/>
          <w:szCs w:val="24"/>
          <w:lang w:val="en-US"/>
        </w:rPr>
        <w:t xml:space="preserve"> </w:t>
      </w:r>
      <w:r w:rsidR="00F90E2C" w:rsidRPr="000B6676">
        <w:rPr>
          <w:rStyle w:val="style131"/>
          <w:rFonts w:ascii="Times New Roman" w:hAnsi="Times New Roman"/>
          <w:bCs/>
          <w:color w:val="0000FF"/>
          <w:sz w:val="24"/>
          <w:szCs w:val="24"/>
          <w:lang w:val="en-US"/>
        </w:rPr>
        <w:t>since 2009</w:t>
      </w:r>
    </w:p>
    <w:p w:rsidR="00F90E2C" w:rsidRPr="000B6676" w:rsidRDefault="00F90E2C" w:rsidP="000B6676">
      <w:pPr>
        <w:spacing w:before="100" w:beforeAutospacing="1" w:after="100" w:afterAutospacing="1" w:line="360" w:lineRule="auto"/>
        <w:ind w:left="-180" w:right="-720"/>
        <w:jc w:val="both"/>
        <w:rPr>
          <w:rFonts w:ascii="Times New Roman" w:hAnsi="Times New Roman"/>
          <w:sz w:val="24"/>
          <w:szCs w:val="24"/>
          <w:lang w:val="en-US"/>
        </w:rPr>
      </w:pPr>
      <w:r w:rsidRPr="000B6676">
        <w:rPr>
          <w:rFonts w:ascii="Times New Roman" w:hAnsi="Times New Roman"/>
          <w:color w:val="000000"/>
          <w:sz w:val="24"/>
          <w:szCs w:val="24"/>
          <w:lang w:val="en-US"/>
        </w:rPr>
        <w:t xml:space="preserve">In 2010 Russian magazine </w:t>
      </w:r>
      <w:hyperlink r:id="rId35" w:history="1">
        <w:r w:rsidRPr="000B6676">
          <w:rPr>
            <w:rStyle w:val="Hyperlink"/>
            <w:rFonts w:ascii="Times New Roman" w:hAnsi="Times New Roman"/>
            <w:b/>
            <w:bCs/>
            <w:i/>
            <w:iCs/>
            <w:sz w:val="24"/>
            <w:szCs w:val="24"/>
            <w:lang w:val="en-US"/>
          </w:rPr>
          <w:t>"</w:t>
        </w:r>
        <w:proofErr w:type="spellStart"/>
        <w:r w:rsidRPr="000B6676">
          <w:rPr>
            <w:rStyle w:val="Hyperlink"/>
            <w:rFonts w:ascii="Times New Roman" w:hAnsi="Times New Roman"/>
            <w:b/>
            <w:bCs/>
            <w:i/>
            <w:iCs/>
            <w:sz w:val="24"/>
            <w:szCs w:val="24"/>
            <w:lang w:val="en-US"/>
          </w:rPr>
          <w:t>Russkiy</w:t>
        </w:r>
        <w:proofErr w:type="spellEnd"/>
        <w:r w:rsidRPr="000B6676">
          <w:rPr>
            <w:rStyle w:val="Hyperlink"/>
            <w:rFonts w:ascii="Times New Roman" w:hAnsi="Times New Roman"/>
            <w:b/>
            <w:bCs/>
            <w:i/>
            <w:iCs/>
            <w:sz w:val="24"/>
            <w:szCs w:val="24"/>
            <w:lang w:val="en-US"/>
          </w:rPr>
          <w:t xml:space="preserve"> Reporter"</w:t>
        </w:r>
      </w:hyperlink>
      <w:r w:rsidRPr="000B6676">
        <w:rPr>
          <w:rFonts w:ascii="Times New Roman" w:hAnsi="Times New Roman"/>
          <w:color w:val="000000"/>
          <w:sz w:val="24"/>
          <w:szCs w:val="24"/>
          <w:lang w:val="en-US"/>
        </w:rPr>
        <w:t xml:space="preserve">  listed Popov among 10 most influential Russian economists and sociologists of 2000-10. In 2011 his book </w:t>
      </w:r>
      <w:hyperlink r:id="rId36" w:history="1">
        <w:r w:rsidRPr="000B6676">
          <w:rPr>
            <w:rStyle w:val="Hyperlink"/>
            <w:rFonts w:ascii="Times New Roman" w:hAnsi="Times New Roman"/>
            <w:sz w:val="24"/>
            <w:szCs w:val="24"/>
            <w:lang w:val="en-US"/>
          </w:rPr>
          <w:t>“</w:t>
        </w:r>
        <w:r w:rsidRPr="000B6676">
          <w:rPr>
            <w:rStyle w:val="Hyperlink"/>
            <w:rFonts w:ascii="Times New Roman" w:hAnsi="Times New Roman"/>
            <w:b/>
            <w:sz w:val="24"/>
            <w:szCs w:val="24"/>
            <w:lang w:val="en-US"/>
          </w:rPr>
          <w:t>Strategies of Economic Development”</w:t>
        </w:r>
      </w:hyperlink>
      <w:r w:rsidRPr="000B6676">
        <w:rPr>
          <w:rFonts w:ascii="Times New Roman" w:hAnsi="Times New Roman"/>
          <w:color w:val="000000"/>
          <w:sz w:val="24"/>
          <w:szCs w:val="24"/>
          <w:lang w:val="en-US"/>
        </w:rPr>
        <w:t xml:space="preserve"> was awarded the </w:t>
      </w:r>
      <w:hyperlink r:id="rId37" w:history="1">
        <w:r w:rsidRPr="000B6676">
          <w:rPr>
            <w:rStyle w:val="Hyperlink"/>
            <w:rFonts w:ascii="Times New Roman" w:hAnsi="Times New Roman"/>
            <w:sz w:val="24"/>
            <w:szCs w:val="24"/>
            <w:lang w:val="en-US"/>
          </w:rPr>
          <w:t>prize “Social Thought”.</w:t>
        </w:r>
      </w:hyperlink>
      <w:r w:rsidRPr="000B6676">
        <w:rPr>
          <w:rFonts w:ascii="Times New Roman" w:hAnsi="Times New Roman"/>
          <w:sz w:val="24"/>
          <w:szCs w:val="24"/>
          <w:lang w:val="en-US"/>
        </w:rPr>
        <w:t xml:space="preserve"> </w:t>
      </w:r>
    </w:p>
    <w:p w:rsidR="001718AD" w:rsidRPr="000B6676" w:rsidRDefault="001718AD" w:rsidP="000B6676">
      <w:pPr>
        <w:spacing w:line="360" w:lineRule="auto"/>
        <w:ind w:left="-180" w:right="-720"/>
        <w:jc w:val="both"/>
        <w:rPr>
          <w:rFonts w:ascii="Times New Roman" w:hAnsi="Times New Roman"/>
          <w:color w:val="000000"/>
          <w:sz w:val="24"/>
          <w:szCs w:val="24"/>
          <w:lang w:val="en-US"/>
        </w:rPr>
      </w:pPr>
    </w:p>
    <w:p w:rsidR="00C93CBE" w:rsidRPr="000B6676" w:rsidRDefault="00C93CBE" w:rsidP="000B6676">
      <w:pPr>
        <w:spacing w:line="360" w:lineRule="auto"/>
        <w:ind w:left="-180" w:right="-720"/>
        <w:jc w:val="both"/>
        <w:rPr>
          <w:rFonts w:ascii="Times New Roman" w:hAnsi="Times New Roman"/>
          <w:sz w:val="24"/>
          <w:szCs w:val="24"/>
          <w:lang w:val="en-US"/>
        </w:rPr>
      </w:pPr>
      <w:r w:rsidRPr="000B6676">
        <w:rPr>
          <w:rFonts w:ascii="Times New Roman" w:hAnsi="Times New Roman"/>
          <w:color w:val="000000"/>
          <w:sz w:val="24"/>
          <w:szCs w:val="24"/>
          <w:lang w:val="en-US"/>
        </w:rPr>
        <w:t>He graduated from the Economics Department of the Moscow State University in 1976 and holds PH.</w:t>
      </w:r>
      <w:proofErr w:type="gramStart"/>
      <w:r w:rsidRPr="000B6676">
        <w:rPr>
          <w:rFonts w:ascii="Times New Roman" w:hAnsi="Times New Roman"/>
          <w:color w:val="000000"/>
          <w:sz w:val="24"/>
          <w:szCs w:val="24"/>
          <w:lang w:val="en-US"/>
        </w:rPr>
        <w:t>D.s</w:t>
      </w:r>
      <w:proofErr w:type="gramEnd"/>
      <w:r w:rsidRPr="000B6676">
        <w:rPr>
          <w:rFonts w:ascii="Times New Roman" w:hAnsi="Times New Roman"/>
          <w:color w:val="000000"/>
          <w:sz w:val="24"/>
          <w:szCs w:val="24"/>
          <w:lang w:val="en-US"/>
        </w:rPr>
        <w:t xml:space="preserve"> </w:t>
      </w:r>
      <w:r w:rsidR="00F90E2C" w:rsidRPr="000B6676">
        <w:rPr>
          <w:rFonts w:ascii="Times New Roman" w:hAnsi="Times New Roman"/>
          <w:color w:val="000000"/>
          <w:sz w:val="24"/>
          <w:szCs w:val="24"/>
          <w:lang w:val="en-US"/>
        </w:rPr>
        <w:t xml:space="preserve"> </w:t>
      </w:r>
      <w:r w:rsidRPr="000B6676">
        <w:rPr>
          <w:rFonts w:ascii="Times New Roman" w:hAnsi="Times New Roman"/>
          <w:color w:val="000000"/>
          <w:sz w:val="24"/>
          <w:szCs w:val="24"/>
          <w:lang w:val="en-US"/>
        </w:rPr>
        <w:t>(Candidate of Science, 1980; and Doctor of Science, 1990) from the Institute of the US and Canada of the Academy of Sciences of the USSR.</w:t>
      </w:r>
    </w:p>
    <w:p w:rsidR="00C93CBE" w:rsidRPr="000B6676" w:rsidRDefault="00C93CBE" w:rsidP="000B6676">
      <w:pPr>
        <w:spacing w:line="360" w:lineRule="auto"/>
        <w:ind w:left="-180" w:right="-720"/>
        <w:jc w:val="both"/>
        <w:rPr>
          <w:rFonts w:ascii="Times New Roman" w:hAnsi="Times New Roman"/>
          <w:sz w:val="24"/>
          <w:szCs w:val="24"/>
          <w:lang w:val="en-US"/>
        </w:rPr>
      </w:pPr>
    </w:p>
    <w:p w:rsidR="009044D1" w:rsidRPr="000B6676" w:rsidRDefault="00C93CBE" w:rsidP="000B6676">
      <w:pPr>
        <w:ind w:left="-180" w:right="-720"/>
        <w:jc w:val="both"/>
        <w:rPr>
          <w:rFonts w:ascii="Times New Roman" w:hAnsi="Times New Roman"/>
          <w:sz w:val="24"/>
          <w:szCs w:val="24"/>
          <w:lang w:val="en-US"/>
        </w:rPr>
      </w:pPr>
      <w:r w:rsidRPr="000B6676">
        <w:rPr>
          <w:rFonts w:ascii="Times New Roman" w:hAnsi="Times New Roman"/>
          <w:sz w:val="24"/>
          <w:szCs w:val="24"/>
          <w:lang w:val="en-US"/>
        </w:rPr>
        <w:t>Personal websites:</w:t>
      </w:r>
      <w:r w:rsidRPr="000B6676">
        <w:rPr>
          <w:rFonts w:ascii="Times New Roman" w:hAnsi="Times New Roman"/>
          <w:sz w:val="24"/>
          <w:szCs w:val="24"/>
          <w:lang w:val="en-US"/>
        </w:rPr>
        <w:tab/>
        <w:t xml:space="preserve"> </w:t>
      </w:r>
      <w:hyperlink r:id="rId38" w:history="1">
        <w:r w:rsidR="00293BB1" w:rsidRPr="000B6676">
          <w:rPr>
            <w:rStyle w:val="Hyperlink"/>
            <w:rFonts w:ascii="Times New Roman" w:hAnsi="Times New Roman"/>
            <w:sz w:val="24"/>
            <w:szCs w:val="24"/>
            <w:lang w:val="en-US"/>
          </w:rPr>
          <w:t>https://carleton.ca/vpopov/</w:t>
        </w:r>
      </w:hyperlink>
      <w:r w:rsidR="001718AD" w:rsidRPr="000B6676">
        <w:rPr>
          <w:rFonts w:ascii="Times New Roman" w:hAnsi="Times New Roman"/>
          <w:sz w:val="24"/>
          <w:szCs w:val="24"/>
          <w:lang w:val="en-US"/>
        </w:rPr>
        <w:t xml:space="preserve">                       </w:t>
      </w:r>
      <w:hyperlink r:id="rId39" w:history="1">
        <w:r w:rsidR="009044D1" w:rsidRPr="000B6676">
          <w:rPr>
            <w:rStyle w:val="Hyperlink"/>
            <w:rFonts w:ascii="Times New Roman" w:hAnsi="Times New Roman"/>
            <w:bCs/>
            <w:sz w:val="24"/>
            <w:szCs w:val="24"/>
            <w:lang w:val="en-US"/>
          </w:rPr>
          <w:t>http://pages.nes.ru/vpopov/</w:t>
        </w:r>
      </w:hyperlink>
    </w:p>
    <w:sectPr w:rsidR="009044D1" w:rsidRPr="000B6676" w:rsidSect="00F84686">
      <w:pgSz w:w="11906" w:h="16838"/>
      <w:pgMar w:top="1134" w:right="119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B7070"/>
    <w:multiLevelType w:val="hybridMultilevel"/>
    <w:tmpl w:val="89CE2DEA"/>
    <w:lvl w:ilvl="0" w:tplc="04090001">
      <w:start w:val="1"/>
      <w:numFmt w:val="bullet"/>
      <w:lvlText w:val=""/>
      <w:lvlJc w:val="left"/>
      <w:pPr>
        <w:tabs>
          <w:tab w:val="num" w:pos="153"/>
        </w:tabs>
        <w:ind w:left="153" w:hanging="360"/>
      </w:pPr>
      <w:rPr>
        <w:rFonts w:ascii="Symbol" w:hAnsi="Symbol" w:hint="default"/>
      </w:rPr>
    </w:lvl>
    <w:lvl w:ilvl="1" w:tplc="04090003">
      <w:start w:val="1"/>
      <w:numFmt w:val="bullet"/>
      <w:lvlText w:val="o"/>
      <w:lvlJc w:val="left"/>
      <w:pPr>
        <w:ind w:left="873" w:hanging="360"/>
      </w:pPr>
      <w:rPr>
        <w:rFonts w:ascii="Courier New" w:hAnsi="Courier New" w:cs="Courier New" w:hint="default"/>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start w:val="1"/>
      <w:numFmt w:val="bullet"/>
      <w:lvlText w:val="o"/>
      <w:lvlJc w:val="left"/>
      <w:pPr>
        <w:ind w:left="3033" w:hanging="360"/>
      </w:pPr>
      <w:rPr>
        <w:rFonts w:ascii="Courier New" w:hAnsi="Courier New" w:cs="Courier New" w:hint="default"/>
      </w:rPr>
    </w:lvl>
    <w:lvl w:ilvl="5" w:tplc="04090005">
      <w:start w:val="1"/>
      <w:numFmt w:val="bullet"/>
      <w:lvlText w:val=""/>
      <w:lvlJc w:val="left"/>
      <w:pPr>
        <w:ind w:left="3753" w:hanging="360"/>
      </w:pPr>
      <w:rPr>
        <w:rFonts w:ascii="Wingdings" w:hAnsi="Wingdings" w:hint="default"/>
      </w:rPr>
    </w:lvl>
    <w:lvl w:ilvl="6" w:tplc="04090001">
      <w:start w:val="1"/>
      <w:numFmt w:val="bullet"/>
      <w:lvlText w:val=""/>
      <w:lvlJc w:val="left"/>
      <w:pPr>
        <w:ind w:left="4473" w:hanging="360"/>
      </w:pPr>
      <w:rPr>
        <w:rFonts w:ascii="Symbol" w:hAnsi="Symbol" w:hint="default"/>
      </w:rPr>
    </w:lvl>
    <w:lvl w:ilvl="7" w:tplc="04090003">
      <w:start w:val="1"/>
      <w:numFmt w:val="bullet"/>
      <w:lvlText w:val="o"/>
      <w:lvlJc w:val="left"/>
      <w:pPr>
        <w:ind w:left="5193" w:hanging="360"/>
      </w:pPr>
      <w:rPr>
        <w:rFonts w:ascii="Courier New" w:hAnsi="Courier New" w:cs="Courier New" w:hint="default"/>
      </w:rPr>
    </w:lvl>
    <w:lvl w:ilvl="8" w:tplc="04090005">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BE"/>
    <w:rsid w:val="00001A19"/>
    <w:rsid w:val="00071201"/>
    <w:rsid w:val="00087767"/>
    <w:rsid w:val="000A591E"/>
    <w:rsid w:val="000B6676"/>
    <w:rsid w:val="001718AD"/>
    <w:rsid w:val="00293BB1"/>
    <w:rsid w:val="002B2F08"/>
    <w:rsid w:val="002D42D0"/>
    <w:rsid w:val="00384793"/>
    <w:rsid w:val="003E4BA0"/>
    <w:rsid w:val="004011F0"/>
    <w:rsid w:val="006B2924"/>
    <w:rsid w:val="00712433"/>
    <w:rsid w:val="007A09D2"/>
    <w:rsid w:val="00812822"/>
    <w:rsid w:val="008465BC"/>
    <w:rsid w:val="00850E62"/>
    <w:rsid w:val="008D1689"/>
    <w:rsid w:val="009044D1"/>
    <w:rsid w:val="009C7214"/>
    <w:rsid w:val="00A91902"/>
    <w:rsid w:val="00B8308C"/>
    <w:rsid w:val="00BB7927"/>
    <w:rsid w:val="00C60B5D"/>
    <w:rsid w:val="00C93CBE"/>
    <w:rsid w:val="00D31073"/>
    <w:rsid w:val="00D62EED"/>
    <w:rsid w:val="00F84686"/>
    <w:rsid w:val="00F90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918D6-0F22-47DE-9838-8FC3B310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CB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CBE"/>
    <w:rPr>
      <w:color w:val="0000FF"/>
      <w:u w:val="single"/>
    </w:rPr>
  </w:style>
  <w:style w:type="paragraph" w:customStyle="1" w:styleId="bodytext">
    <w:name w:val="bodytext"/>
    <w:basedOn w:val="Normal"/>
    <w:rsid w:val="00C93CBE"/>
    <w:pPr>
      <w:spacing w:before="100" w:beforeAutospacing="1" w:after="100" w:afterAutospacing="1"/>
    </w:pPr>
    <w:rPr>
      <w:rFonts w:ascii="Verdana" w:eastAsia="Arial Unicode MS" w:hAnsi="Verdana" w:cs="Arial Unicode MS"/>
      <w:color w:val="003366"/>
      <w:sz w:val="17"/>
      <w:szCs w:val="17"/>
      <w:lang w:val="en-US" w:eastAsia="zh-CN"/>
    </w:rPr>
  </w:style>
  <w:style w:type="character" w:customStyle="1" w:styleId="style131">
    <w:name w:val="style131"/>
    <w:rsid w:val="00C93CBE"/>
    <w:rPr>
      <w:color w:val="993300"/>
      <w:sz w:val="27"/>
      <w:szCs w:val="27"/>
    </w:rPr>
  </w:style>
  <w:style w:type="character" w:styleId="FollowedHyperlink">
    <w:name w:val="FollowedHyperlink"/>
    <w:basedOn w:val="DefaultParagraphFont"/>
    <w:uiPriority w:val="99"/>
    <w:semiHidden/>
    <w:unhideWhenUsed/>
    <w:rsid w:val="003847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06447">
      <w:bodyDiv w:val="1"/>
      <w:marLeft w:val="0"/>
      <w:marRight w:val="0"/>
      <w:marTop w:val="0"/>
      <w:marBottom w:val="0"/>
      <w:divBdr>
        <w:top w:val="none" w:sz="0" w:space="0" w:color="auto"/>
        <w:left w:val="none" w:sz="0" w:space="0" w:color="auto"/>
        <w:bottom w:val="none" w:sz="0" w:space="0" w:color="auto"/>
        <w:right w:val="none" w:sz="0" w:space="0" w:color="auto"/>
      </w:divBdr>
    </w:div>
    <w:div w:id="114119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development/desa/en/" TargetMode="External"/><Relationship Id="rId13" Type="http://schemas.openxmlformats.org/officeDocument/2006/relationships/hyperlink" Target="http://www.un.org/en/development/desa/policy/wess/wess_current/2012wess.pdf" TargetMode="External"/><Relationship Id="rId18" Type="http://schemas.openxmlformats.org/officeDocument/2006/relationships/hyperlink" Target="http://www.un.org/en/development/desa/policy/wesp/wesp_current/2016wesp_full_en.pdf" TargetMode="External"/><Relationship Id="rId26" Type="http://schemas.openxmlformats.org/officeDocument/2006/relationships/hyperlink" Target="https://novapublishers.com/shop/when-life-expectancy-is-falling-mortality-crises-in-post-communist-countries-in-a-global-context/" TargetMode="External"/><Relationship Id="rId39" Type="http://schemas.openxmlformats.org/officeDocument/2006/relationships/hyperlink" Target="http://pages.nes.ru/vpopov/" TargetMode="External"/><Relationship Id="rId3" Type="http://schemas.openxmlformats.org/officeDocument/2006/relationships/settings" Target="settings.xml"/><Relationship Id="rId21" Type="http://schemas.openxmlformats.org/officeDocument/2006/relationships/hyperlink" Target="http://www.ozon.ru/context/detail/id/95133/" TargetMode="External"/><Relationship Id="rId34" Type="http://schemas.openxmlformats.org/officeDocument/2006/relationships/hyperlink" Target="http://www.econorus.org/enjournal.phtml" TargetMode="External"/><Relationship Id="rId7" Type="http://schemas.openxmlformats.org/officeDocument/2006/relationships/hyperlink" Target="https://doc-research.org/speaker/vladimir-popov/" TargetMode="External"/><Relationship Id="rId12" Type="http://schemas.openxmlformats.org/officeDocument/2006/relationships/hyperlink" Target="http://www.un.org/en/development/desa/policy/wess/wess_archive/2011wess.pdf" TargetMode="External"/><Relationship Id="rId17" Type="http://schemas.openxmlformats.org/officeDocument/2006/relationships/hyperlink" Target="http://www.un.org/en/development/desa/policy/wesp/index.shtml" TargetMode="External"/><Relationship Id="rId25" Type="http://schemas.openxmlformats.org/officeDocument/2006/relationships/hyperlink" Target="https://novapublishers.com/shop/macroeconomic-policies-in-countries-of-the-global-south/" TargetMode="External"/><Relationship Id="rId33" Type="http://schemas.openxmlformats.org/officeDocument/2006/relationships/hyperlink" Target="https://www.elibrary.ru/title_about.asp?id=28025" TargetMode="External"/><Relationship Id="rId38" Type="http://schemas.openxmlformats.org/officeDocument/2006/relationships/hyperlink" Target="https://carleton.ca/vpopov/" TargetMode="External"/><Relationship Id="rId2" Type="http://schemas.openxmlformats.org/officeDocument/2006/relationships/styles" Target="styles.xml"/><Relationship Id="rId16" Type="http://schemas.openxmlformats.org/officeDocument/2006/relationships/hyperlink" Target="http://www.un.org/en/development/desa/policy/wesp/index.shtml" TargetMode="External"/><Relationship Id="rId20" Type="http://schemas.openxmlformats.org/officeDocument/2006/relationships/hyperlink" Target="http://www.amazon.com/The-Turning-Point-Nikolai-Shmelev/dp/0385246544/ref=pd_sim_sbs_b_1?ie=UTF8&amp;refRID=1J0Y9X2TGFEB6HS3W34Q" TargetMode="External"/><Relationship Id="rId29" Type="http://schemas.openxmlformats.org/officeDocument/2006/relationships/hyperlink" Target="https://www.un.org/development/desa/dpad/wp-content/uploads/sites/45/page/cdpmembers_1966_2013.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6.carleton.ca/eurus/people/popov-vladimir" TargetMode="External"/><Relationship Id="rId11" Type="http://schemas.openxmlformats.org/officeDocument/2006/relationships/hyperlink" Target="http://www.un.org/en/development/desa/policy/wess/index.shtml" TargetMode="External"/><Relationship Id="rId24" Type="http://schemas.openxmlformats.org/officeDocument/2006/relationships/hyperlink" Target="https://www.e-elgar.com/shop/mapping-a-new-world-order" TargetMode="External"/><Relationship Id="rId32" Type="http://schemas.openxmlformats.org/officeDocument/2006/relationships/hyperlink" Target="https://en.wikipedia.org/wiki/Global_Development_Network" TargetMode="External"/><Relationship Id="rId37" Type="http://schemas.openxmlformats.org/officeDocument/2006/relationships/hyperlink" Target="http://www.inop.ru/page173/page1085/" TargetMode="External"/><Relationship Id="rId40" Type="http://schemas.openxmlformats.org/officeDocument/2006/relationships/fontTable" Target="fontTable.xml"/><Relationship Id="rId5" Type="http://schemas.openxmlformats.org/officeDocument/2006/relationships/hyperlink" Target="https://www.nes.ru/vladimir-popov?lang=en" TargetMode="External"/><Relationship Id="rId15" Type="http://schemas.openxmlformats.org/officeDocument/2006/relationships/hyperlink" Target="http://www.un.org/en/development/desa/policy/wess/index.shtml" TargetMode="External"/><Relationship Id="rId23" Type="http://schemas.openxmlformats.org/officeDocument/2006/relationships/hyperlink" Target="https://global.oup.com/academic/product/mixed-fortunes-9780198703631;jsessionid=A3507A13E057E28D2ED5C2A280261473?cc=us&amp;lang=en&amp;" TargetMode="External"/><Relationship Id="rId28" Type="http://schemas.openxmlformats.org/officeDocument/2006/relationships/hyperlink" Target="http://http-server.carleton.ca/~vpopov/courses/macro%201.doc" TargetMode="External"/><Relationship Id="rId36" Type="http://schemas.openxmlformats.org/officeDocument/2006/relationships/hyperlink" Target="https://id.hse.ru/books/37654151.html" TargetMode="External"/><Relationship Id="rId10" Type="http://schemas.openxmlformats.org/officeDocument/2006/relationships/hyperlink" Target="http://www.un.org/en/development/desa/policy/wess/index.shtml" TargetMode="External"/><Relationship Id="rId19" Type="http://schemas.openxmlformats.org/officeDocument/2006/relationships/hyperlink" Target="http://www.wider.unu.edu/" TargetMode="External"/><Relationship Id="rId31" Type="http://schemas.openxmlformats.org/officeDocument/2006/relationships/hyperlink" Target="http://www.wider.unu.edu/" TargetMode="External"/><Relationship Id="rId4" Type="http://schemas.openxmlformats.org/officeDocument/2006/relationships/webSettings" Target="webSettings.xml"/><Relationship Id="rId9" Type="http://schemas.openxmlformats.org/officeDocument/2006/relationships/hyperlink" Target="http://www.un.org/en/development/desa/policy/wevm.shtml" TargetMode="External"/><Relationship Id="rId14" Type="http://schemas.openxmlformats.org/officeDocument/2006/relationships/hyperlink" Target="http://www.un.org/en/development/desa/policy/wess/wess_current/wess2013/WESS2013.pdf" TargetMode="External"/><Relationship Id="rId22" Type="http://schemas.openxmlformats.org/officeDocument/2006/relationships/hyperlink" Target="https://books.google.ru/books/about/The_Asian_Crisis_Turns_Global.html?id=kzxUmEE_FqMC&amp;redir_esc=y" TargetMode="External"/><Relationship Id="rId27" Type="http://schemas.openxmlformats.org/officeDocument/2006/relationships/hyperlink" Target="https://carleton.ca/vpopov/courses-%d1%83%d1%87%d0%b5%d0%b1%d0%bd%d1%8b%d0%b5-%d0%ba%d1%83%d1%80%d1%81%d1%8b/" TargetMode="External"/><Relationship Id="rId30" Type="http://schemas.openxmlformats.org/officeDocument/2006/relationships/hyperlink" Target="http://www.wider.unu.edu/" TargetMode="External"/><Relationship Id="rId35" Type="http://schemas.openxmlformats.org/officeDocument/2006/relationships/hyperlink" Target="https://carleton.ca/vpopov/wp-content/uploads/Russkiy-reporter-201010-sociologists-and-economist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1081</Words>
  <Characters>6166</Characters>
  <Application>Microsoft Office Word</Application>
  <DocSecurity>0</DocSecurity>
  <Lines>51</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Popov</dc:creator>
  <cp:keywords/>
  <dc:description/>
  <cp:lastModifiedBy>Vladimir</cp:lastModifiedBy>
  <cp:revision>2</cp:revision>
  <dcterms:created xsi:type="dcterms:W3CDTF">2021-03-09T16:50:00Z</dcterms:created>
  <dcterms:modified xsi:type="dcterms:W3CDTF">2021-03-09T16:50:00Z</dcterms:modified>
</cp:coreProperties>
</file>